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67C90" w14:textId="3DB55534" w:rsidR="00F63186" w:rsidRDefault="00C310E2">
      <w:pPr>
        <w:rPr>
          <w:rFonts w:ascii="Trebuchet MS" w:hAnsi="Trebuchet MS"/>
        </w:rPr>
      </w:pPr>
      <w:r w:rsidRPr="00C310E2">
        <w:rPr>
          <w:rFonts w:ascii="Trebuchet MS" w:hAnsi="Trebuchet MS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370879" wp14:editId="5F5D3895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2280920" cy="619125"/>
                <wp:effectExtent l="0" t="0" r="254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49C39" w14:textId="27890197" w:rsidR="00C310E2" w:rsidRPr="00C310E2" w:rsidRDefault="00C310E2" w:rsidP="00C310E2">
                            <w:pPr>
                              <w:rPr>
                                <w:rFonts w:ascii="Trebuchet MS" w:hAnsi="Trebuchet MS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C310E2">
                              <w:rPr>
                                <w:rFonts w:ascii="Trebuchet MS" w:hAnsi="Trebuchet MS" w:cs="Times New Roman"/>
                                <w:bCs/>
                                <w:sz w:val="16"/>
                                <w:szCs w:val="16"/>
                              </w:rPr>
                              <w:t xml:space="preserve">Załącznik nr </w:t>
                            </w:r>
                            <w:r>
                              <w:rPr>
                                <w:rFonts w:ascii="Trebuchet MS" w:hAnsi="Trebuchet MS" w:cs="Times New Roman"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2019F9EC" w14:textId="77777777" w:rsidR="00C310E2" w:rsidRPr="00C310E2" w:rsidRDefault="00C310E2" w:rsidP="00C310E2">
                            <w:pPr>
                              <w:rPr>
                                <w:rFonts w:ascii="Trebuchet MS" w:hAnsi="Trebuchet MS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C310E2">
                              <w:rPr>
                                <w:rFonts w:ascii="Trebuchet MS" w:hAnsi="Trebuchet MS" w:cs="Times New Roman"/>
                                <w:bCs/>
                                <w:sz w:val="16"/>
                                <w:szCs w:val="16"/>
                              </w:rPr>
                              <w:t xml:space="preserve">do ogłoszenia Prezydenta Miasta Ruda Śląska </w:t>
                            </w:r>
                            <w:r w:rsidRPr="00C310E2">
                              <w:rPr>
                                <w:rFonts w:ascii="Trebuchet MS" w:hAnsi="Trebuchet MS" w:cs="Times New Roman"/>
                                <w:bCs/>
                                <w:sz w:val="16"/>
                                <w:szCs w:val="16"/>
                              </w:rPr>
                              <w:br/>
                              <w:t>o konkursie na stanowisko dyrektora</w:t>
                            </w:r>
                            <w:r w:rsidRPr="00C310E2">
                              <w:rPr>
                                <w:rFonts w:ascii="Trebuchet MS" w:hAnsi="Trebuchet MS" w:cs="Times New Roman"/>
                                <w:bCs/>
                                <w:sz w:val="16"/>
                                <w:szCs w:val="16"/>
                              </w:rPr>
                              <w:br/>
                              <w:t>Muzeum Miejskiego w Rudzie Śląskiej</w:t>
                            </w:r>
                          </w:p>
                          <w:p w14:paraId="5D99CD10" w14:textId="59167E52" w:rsidR="00C310E2" w:rsidRDefault="00C310E2" w:rsidP="00C310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708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28.4pt;margin-top:0;width:179.6pt;height:48.7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bottom;mso-position-vertical-relative:top-margin-area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" stroked="f">
                <v:textbox>
                  <w:txbxContent>
                    <w:p w14:paraId="01F49C39" w14:textId="27890197" w:rsidR="00C310E2" w:rsidRPr="00C310E2" w:rsidRDefault="00C310E2" w:rsidP="00C310E2">
                      <w:pPr>
                        <w:rPr>
                          <w:rFonts w:ascii="Trebuchet MS" w:hAnsi="Trebuchet MS" w:cs="Times New Roman"/>
                          <w:bCs/>
                          <w:sz w:val="16"/>
                          <w:szCs w:val="16"/>
                        </w:rPr>
                      </w:pPr>
                      <w:r w:rsidRPr="00C310E2">
                        <w:rPr>
                          <w:rFonts w:ascii="Trebuchet MS" w:hAnsi="Trebuchet MS" w:cs="Times New Roman"/>
                          <w:bCs/>
                          <w:sz w:val="16"/>
                          <w:szCs w:val="16"/>
                        </w:rPr>
                        <w:t xml:space="preserve">Załącznik nr </w:t>
                      </w:r>
                      <w:r>
                        <w:rPr>
                          <w:rFonts w:ascii="Trebuchet MS" w:hAnsi="Trebuchet MS" w:cs="Times New Roman"/>
                          <w:bCs/>
                          <w:sz w:val="16"/>
                          <w:szCs w:val="16"/>
                        </w:rPr>
                        <w:t>3</w:t>
                      </w:r>
                    </w:p>
                    <w:p w14:paraId="2019F9EC" w14:textId="77777777" w:rsidR="00C310E2" w:rsidRPr="00C310E2" w:rsidRDefault="00C310E2" w:rsidP="00C310E2">
                      <w:pPr>
                        <w:rPr>
                          <w:rFonts w:ascii="Trebuchet MS" w:hAnsi="Trebuchet MS" w:cs="Times New Roman"/>
                          <w:bCs/>
                          <w:sz w:val="16"/>
                          <w:szCs w:val="16"/>
                        </w:rPr>
                      </w:pPr>
                      <w:r w:rsidRPr="00C310E2">
                        <w:rPr>
                          <w:rFonts w:ascii="Trebuchet MS" w:hAnsi="Trebuchet MS" w:cs="Times New Roman"/>
                          <w:bCs/>
                          <w:sz w:val="16"/>
                          <w:szCs w:val="16"/>
                        </w:rPr>
                        <w:t xml:space="preserve">do ogłoszenia Prezydenta Miasta Ruda Śląska </w:t>
                      </w:r>
                      <w:r w:rsidRPr="00C310E2">
                        <w:rPr>
                          <w:rFonts w:ascii="Trebuchet MS" w:hAnsi="Trebuchet MS" w:cs="Times New Roman"/>
                          <w:bCs/>
                          <w:sz w:val="16"/>
                          <w:szCs w:val="16"/>
                        </w:rPr>
                        <w:br/>
                        <w:t>o konkursie na stanowisko dyrektora</w:t>
                      </w:r>
                      <w:r w:rsidRPr="00C310E2">
                        <w:rPr>
                          <w:rFonts w:ascii="Trebuchet MS" w:hAnsi="Trebuchet MS" w:cs="Times New Roman"/>
                          <w:bCs/>
                          <w:sz w:val="16"/>
                          <w:szCs w:val="16"/>
                        </w:rPr>
                        <w:br/>
                        <w:t>Muzeum Miejskiego w Rudzie Śląskiej</w:t>
                      </w:r>
                    </w:p>
                    <w:p w14:paraId="5D99CD10" w14:textId="59167E52" w:rsidR="00C310E2" w:rsidRDefault="00C310E2" w:rsidP="00C310E2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33572A8" w14:textId="4D7F5901" w:rsidR="00C310E2" w:rsidRDefault="00C310E2">
      <w:pPr>
        <w:rPr>
          <w:rFonts w:ascii="Trebuchet MS" w:hAnsi="Trebuchet MS"/>
        </w:rPr>
      </w:pPr>
    </w:p>
    <w:p w14:paraId="298656ED" w14:textId="0C1A6018" w:rsidR="00C310E2" w:rsidRDefault="00C310E2">
      <w:pPr>
        <w:rPr>
          <w:rFonts w:ascii="Trebuchet MS" w:hAnsi="Trebuchet MS"/>
        </w:rPr>
      </w:pPr>
    </w:p>
    <w:p w14:paraId="4C3B23A3" w14:textId="072BFDD4" w:rsidR="00C310E2" w:rsidRPr="00D204A1" w:rsidRDefault="00C310E2">
      <w:pPr>
        <w:rPr>
          <w:rFonts w:ascii="Trebuchet MS" w:hAnsi="Trebuchet MS"/>
        </w:rPr>
      </w:pPr>
    </w:p>
    <w:p w14:paraId="7D855E33" w14:textId="094991C4" w:rsidR="00F63186" w:rsidRPr="00D204A1" w:rsidRDefault="00E12E3C" w:rsidP="00D204A1">
      <w:pPr>
        <w:ind w:right="5805"/>
        <w:jc w:val="center"/>
        <w:rPr>
          <w:rFonts w:ascii="Trebuchet MS" w:hAnsi="Trebuchet MS"/>
          <w:sz w:val="20"/>
          <w:szCs w:val="20"/>
        </w:rPr>
      </w:pPr>
      <w:r w:rsidRPr="00D204A1">
        <w:rPr>
          <w:rFonts w:ascii="Trebuchet MS" w:hAnsi="Trebuchet MS"/>
          <w:sz w:val="20"/>
          <w:szCs w:val="20"/>
        </w:rPr>
        <w:t>…………………………………………………………</w:t>
      </w:r>
    </w:p>
    <w:p w14:paraId="007BCC15" w14:textId="1EFDFB25" w:rsidR="00E12E3C" w:rsidRPr="00D204A1" w:rsidRDefault="00E12E3C" w:rsidP="00D204A1">
      <w:pPr>
        <w:ind w:right="5805"/>
        <w:jc w:val="center"/>
        <w:rPr>
          <w:rFonts w:ascii="Trebuchet MS" w:hAnsi="Trebuchet MS"/>
          <w:sz w:val="16"/>
          <w:szCs w:val="16"/>
        </w:rPr>
      </w:pPr>
      <w:r w:rsidRPr="00D204A1">
        <w:rPr>
          <w:rFonts w:ascii="Trebuchet MS" w:hAnsi="Trebuchet MS"/>
          <w:sz w:val="16"/>
          <w:szCs w:val="16"/>
        </w:rPr>
        <w:t>imię i nazwisko kandydata na dyrektora</w:t>
      </w:r>
    </w:p>
    <w:p w14:paraId="2850F75B" w14:textId="77777777" w:rsidR="00E12E3C" w:rsidRPr="00D204A1" w:rsidRDefault="00E12E3C">
      <w:pPr>
        <w:rPr>
          <w:rFonts w:ascii="Trebuchet MS" w:hAnsi="Trebuchet MS"/>
        </w:rPr>
      </w:pPr>
    </w:p>
    <w:p w14:paraId="452E1A9A" w14:textId="77777777" w:rsidR="00E12E3C" w:rsidRPr="00D204A1" w:rsidRDefault="00E12E3C">
      <w:pPr>
        <w:rPr>
          <w:rFonts w:ascii="Trebuchet MS" w:hAnsi="Trebuchet MS"/>
        </w:rPr>
      </w:pPr>
    </w:p>
    <w:p w14:paraId="14BF624C" w14:textId="77777777" w:rsidR="00F63186" w:rsidRPr="00D204A1" w:rsidRDefault="00F63186">
      <w:pPr>
        <w:rPr>
          <w:rFonts w:ascii="Trebuchet MS" w:hAnsi="Trebuchet MS"/>
        </w:rPr>
      </w:pPr>
    </w:p>
    <w:p w14:paraId="0D2ABF66" w14:textId="77777777" w:rsidR="00E12E3C" w:rsidRPr="00D204A1" w:rsidRDefault="00E12E3C">
      <w:pPr>
        <w:rPr>
          <w:rFonts w:ascii="Trebuchet MS" w:hAnsi="Trebuchet MS"/>
        </w:rPr>
      </w:pPr>
    </w:p>
    <w:p w14:paraId="0509D645" w14:textId="77777777" w:rsidR="00A863A6" w:rsidRPr="00D204A1" w:rsidRDefault="00A863A6">
      <w:pPr>
        <w:rPr>
          <w:rFonts w:ascii="Trebuchet MS" w:hAnsi="Trebuchet MS"/>
        </w:rPr>
      </w:pPr>
    </w:p>
    <w:p w14:paraId="656DB7C2" w14:textId="77777777" w:rsidR="00A863A6" w:rsidRPr="00D204A1" w:rsidRDefault="00A863A6">
      <w:pPr>
        <w:rPr>
          <w:rFonts w:ascii="Trebuchet MS" w:hAnsi="Trebuchet MS"/>
        </w:rPr>
      </w:pPr>
    </w:p>
    <w:p w14:paraId="3D2F6B23" w14:textId="77777777" w:rsidR="00A863A6" w:rsidRPr="00D204A1" w:rsidRDefault="00A863A6">
      <w:pPr>
        <w:rPr>
          <w:rFonts w:ascii="Trebuchet MS" w:hAnsi="Trebuchet MS"/>
        </w:rPr>
      </w:pPr>
    </w:p>
    <w:p w14:paraId="5F2DF980" w14:textId="77777777" w:rsidR="00A863A6" w:rsidRPr="00D204A1" w:rsidRDefault="00A863A6">
      <w:pPr>
        <w:rPr>
          <w:rFonts w:ascii="Trebuchet MS" w:hAnsi="Trebuchet MS"/>
        </w:rPr>
      </w:pPr>
    </w:p>
    <w:p w14:paraId="234426A6" w14:textId="77777777" w:rsidR="007662B6" w:rsidRPr="00D204A1" w:rsidRDefault="00F63186" w:rsidP="00A863A6">
      <w:pPr>
        <w:jc w:val="center"/>
        <w:rPr>
          <w:rFonts w:ascii="Trebuchet MS" w:hAnsi="Trebuchet MS"/>
          <w:b/>
          <w:sz w:val="32"/>
          <w:szCs w:val="32"/>
        </w:rPr>
      </w:pPr>
      <w:r w:rsidRPr="00D204A1">
        <w:rPr>
          <w:rFonts w:ascii="Trebuchet MS" w:hAnsi="Trebuchet MS"/>
          <w:b/>
          <w:sz w:val="32"/>
          <w:szCs w:val="32"/>
        </w:rPr>
        <w:t>PROGRAM DZIAŁANIA</w:t>
      </w:r>
    </w:p>
    <w:p w14:paraId="723E6EB4" w14:textId="2271D715" w:rsidR="00D204A1" w:rsidRDefault="00D204A1">
      <w:pPr>
        <w:jc w:val="center"/>
        <w:rPr>
          <w:rFonts w:ascii="Trebuchet MS" w:hAnsi="Trebuchet MS"/>
          <w:sz w:val="22"/>
          <w:szCs w:val="22"/>
        </w:rPr>
      </w:pPr>
    </w:p>
    <w:p w14:paraId="0454FF6C" w14:textId="476A412F" w:rsidR="00D204A1" w:rsidRPr="002976FD" w:rsidRDefault="00D204A1" w:rsidP="00D204A1">
      <w:pPr>
        <w:jc w:val="center"/>
        <w:rPr>
          <w:rFonts w:ascii="Trebuchet MS" w:hAnsi="Trebuchet MS"/>
          <w:b/>
          <w:bCs/>
          <w:sz w:val="22"/>
          <w:szCs w:val="22"/>
        </w:rPr>
      </w:pPr>
      <w:r w:rsidRPr="002976FD">
        <w:rPr>
          <w:rFonts w:ascii="Trebuchet MS" w:hAnsi="Trebuchet MS"/>
          <w:b/>
          <w:bCs/>
          <w:sz w:val="22"/>
          <w:szCs w:val="22"/>
        </w:rPr>
        <w:t>MUZEUM MIEJSKIEGO im. MAKSYMILIANA CHROBOKA W RUDZIE ŚLĄSKIEJ</w:t>
      </w:r>
    </w:p>
    <w:p w14:paraId="4188A17F" w14:textId="77777777" w:rsidR="00E12E3C" w:rsidRPr="002976FD" w:rsidRDefault="00E12E3C" w:rsidP="00A863A6">
      <w:pPr>
        <w:jc w:val="center"/>
        <w:rPr>
          <w:rFonts w:ascii="Trebuchet MS" w:hAnsi="Trebuchet MS"/>
          <w:b/>
          <w:bCs/>
        </w:rPr>
      </w:pPr>
    </w:p>
    <w:p w14:paraId="228177CE" w14:textId="530CE9BB" w:rsidR="00E12E3C" w:rsidRPr="002976FD" w:rsidRDefault="00863AB9" w:rsidP="001B0EE6">
      <w:pPr>
        <w:jc w:val="center"/>
        <w:rPr>
          <w:rFonts w:ascii="Trebuchet MS" w:hAnsi="Trebuchet MS"/>
          <w:b/>
          <w:bCs/>
          <w:sz w:val="22"/>
          <w:szCs w:val="22"/>
        </w:rPr>
      </w:pPr>
      <w:r w:rsidRPr="002976FD">
        <w:rPr>
          <w:rFonts w:ascii="Trebuchet MS" w:hAnsi="Trebuchet MS"/>
          <w:b/>
          <w:bCs/>
          <w:sz w:val="22"/>
          <w:szCs w:val="22"/>
        </w:rPr>
        <w:t xml:space="preserve">na </w:t>
      </w:r>
      <w:r>
        <w:rPr>
          <w:rFonts w:ascii="Trebuchet MS" w:hAnsi="Trebuchet MS"/>
          <w:b/>
          <w:bCs/>
          <w:sz w:val="22"/>
          <w:szCs w:val="22"/>
        </w:rPr>
        <w:t xml:space="preserve">okres listopad </w:t>
      </w:r>
      <w:r w:rsidR="00D204A1" w:rsidRPr="002976FD">
        <w:rPr>
          <w:rFonts w:ascii="Trebuchet MS" w:hAnsi="Trebuchet MS"/>
          <w:b/>
          <w:bCs/>
          <w:sz w:val="22"/>
          <w:szCs w:val="22"/>
        </w:rPr>
        <w:t>202</w:t>
      </w:r>
      <w:r>
        <w:rPr>
          <w:rFonts w:ascii="Trebuchet MS" w:hAnsi="Trebuchet MS"/>
          <w:b/>
          <w:bCs/>
          <w:sz w:val="22"/>
          <w:szCs w:val="22"/>
        </w:rPr>
        <w:t>5</w:t>
      </w:r>
      <w:r w:rsidR="00D204A1" w:rsidRPr="002976FD">
        <w:rPr>
          <w:rFonts w:ascii="Trebuchet MS" w:hAnsi="Trebuchet MS"/>
          <w:b/>
          <w:bCs/>
          <w:sz w:val="22"/>
          <w:szCs w:val="22"/>
        </w:rPr>
        <w:t xml:space="preserve"> –</w:t>
      </w:r>
      <w:r w:rsidR="0023009E" w:rsidRPr="002976FD">
        <w:rPr>
          <w:rFonts w:ascii="Trebuchet MS" w:hAnsi="Trebuchet MS"/>
          <w:b/>
          <w:bCs/>
          <w:sz w:val="22"/>
          <w:szCs w:val="22"/>
        </w:rPr>
        <w:t xml:space="preserve"> </w:t>
      </w:r>
      <w:r>
        <w:rPr>
          <w:rFonts w:ascii="Trebuchet MS" w:hAnsi="Trebuchet MS"/>
          <w:b/>
          <w:bCs/>
          <w:sz w:val="22"/>
          <w:szCs w:val="22"/>
        </w:rPr>
        <w:t xml:space="preserve">październik </w:t>
      </w:r>
      <w:r w:rsidR="00D204A1" w:rsidRPr="002976FD">
        <w:rPr>
          <w:rFonts w:ascii="Trebuchet MS" w:hAnsi="Trebuchet MS"/>
          <w:b/>
          <w:bCs/>
          <w:sz w:val="22"/>
          <w:szCs w:val="22"/>
        </w:rPr>
        <w:t>20</w:t>
      </w:r>
      <w:r w:rsidR="001B0EE6">
        <w:rPr>
          <w:rFonts w:ascii="Trebuchet MS" w:hAnsi="Trebuchet MS"/>
          <w:b/>
          <w:bCs/>
          <w:sz w:val="22"/>
          <w:szCs w:val="22"/>
        </w:rPr>
        <w:t>28</w:t>
      </w:r>
    </w:p>
    <w:p w14:paraId="28B44F02" w14:textId="77777777" w:rsidR="00D204A1" w:rsidRPr="00D204A1" w:rsidRDefault="00D204A1" w:rsidP="00D204A1">
      <w:pPr>
        <w:jc w:val="center"/>
        <w:rPr>
          <w:rFonts w:ascii="Trebuchet MS" w:hAnsi="Trebuchet MS"/>
          <w:sz w:val="22"/>
          <w:szCs w:val="22"/>
        </w:rPr>
      </w:pPr>
    </w:p>
    <w:p w14:paraId="5803DC3B" w14:textId="25D5D97D" w:rsidR="00A863A6" w:rsidRPr="00D204A1" w:rsidRDefault="00A863A6">
      <w:pPr>
        <w:rPr>
          <w:rFonts w:ascii="Trebuchet MS" w:hAnsi="Trebuchet MS"/>
        </w:rPr>
      </w:pPr>
    </w:p>
    <w:p w14:paraId="2724A943" w14:textId="0EDECC6A" w:rsidR="00650891" w:rsidRDefault="00650891">
      <w:pPr>
        <w:rPr>
          <w:rFonts w:ascii="Trebuchet MS" w:hAnsi="Trebuchet MS"/>
        </w:rPr>
      </w:pPr>
    </w:p>
    <w:p w14:paraId="1454A4F3" w14:textId="2BB7123E" w:rsidR="004219AE" w:rsidRDefault="004219AE">
      <w:pPr>
        <w:rPr>
          <w:rFonts w:ascii="Trebuchet MS" w:hAnsi="Trebuchet MS"/>
        </w:rPr>
      </w:pPr>
    </w:p>
    <w:p w14:paraId="53B631BF" w14:textId="72138917" w:rsidR="004219AE" w:rsidRDefault="004219AE">
      <w:pPr>
        <w:rPr>
          <w:rFonts w:ascii="Trebuchet MS" w:hAnsi="Trebuchet MS"/>
        </w:rPr>
      </w:pPr>
    </w:p>
    <w:p w14:paraId="727F269F" w14:textId="0CFAB3B9" w:rsidR="004219AE" w:rsidRDefault="004219AE">
      <w:pPr>
        <w:rPr>
          <w:rFonts w:ascii="Trebuchet MS" w:hAnsi="Trebuchet MS"/>
        </w:rPr>
      </w:pPr>
    </w:p>
    <w:p w14:paraId="08CD843F" w14:textId="62668806" w:rsidR="004219AE" w:rsidRDefault="004219AE">
      <w:pPr>
        <w:rPr>
          <w:rFonts w:ascii="Trebuchet MS" w:hAnsi="Trebuchet MS"/>
        </w:rPr>
      </w:pPr>
    </w:p>
    <w:p w14:paraId="127D4039" w14:textId="38AF81CC" w:rsidR="004219AE" w:rsidRDefault="004219AE">
      <w:pPr>
        <w:rPr>
          <w:rFonts w:ascii="Trebuchet MS" w:hAnsi="Trebuchet MS"/>
        </w:rPr>
      </w:pPr>
    </w:p>
    <w:p w14:paraId="40134EDE" w14:textId="69E11B5D" w:rsidR="004219AE" w:rsidRPr="00443FDC" w:rsidRDefault="00443FDC" w:rsidP="000E2B62">
      <w:pPr>
        <w:rPr>
          <w:rFonts w:ascii="Trebuchet MS" w:hAnsi="Trebuchet MS"/>
          <w:i/>
          <w:iCs/>
          <w:color w:val="FF0000"/>
        </w:rPr>
      </w:pPr>
      <w:r>
        <w:rPr>
          <w:rFonts w:ascii="Trebuchet MS" w:hAnsi="Trebuchet MS"/>
          <w:i/>
          <w:iCs/>
          <w:color w:val="FF0000"/>
        </w:rPr>
        <w:t xml:space="preserve">UWAGA! </w:t>
      </w:r>
      <w:r w:rsidRPr="00443FDC">
        <w:rPr>
          <w:rFonts w:ascii="Trebuchet MS" w:hAnsi="Trebuchet MS"/>
          <w:i/>
          <w:iCs/>
          <w:color w:val="FF0000"/>
        </w:rPr>
        <w:t xml:space="preserve">TEKST NAPISANY KURSYWĄ </w:t>
      </w:r>
      <w:r w:rsidR="000E2B62">
        <w:rPr>
          <w:rFonts w:ascii="Trebuchet MS" w:hAnsi="Trebuchet MS"/>
          <w:i/>
          <w:iCs/>
          <w:color w:val="FF0000"/>
        </w:rPr>
        <w:t xml:space="preserve">ORAZ FAKULTATYWNE „OBSZARY WYZWAŃ” KTÓRE NIE ZOSTAŁY WYBRANE PRZEZ KANDYDATA - </w:t>
      </w:r>
      <w:r w:rsidRPr="00443FDC">
        <w:rPr>
          <w:rFonts w:ascii="Trebuchet MS" w:hAnsi="Trebuchet MS"/>
          <w:i/>
          <w:iCs/>
          <w:color w:val="FF0000"/>
        </w:rPr>
        <w:t>NALEŻY USUNĄĆ</w:t>
      </w:r>
    </w:p>
    <w:p w14:paraId="4DDE9747" w14:textId="23987EA0" w:rsidR="004219AE" w:rsidRDefault="004219AE">
      <w:pPr>
        <w:rPr>
          <w:rFonts w:ascii="Trebuchet MS" w:hAnsi="Trebuchet MS"/>
        </w:rPr>
      </w:pPr>
    </w:p>
    <w:p w14:paraId="2C3E86A2" w14:textId="03CC812B" w:rsidR="004219AE" w:rsidRDefault="004219AE">
      <w:pPr>
        <w:rPr>
          <w:rFonts w:ascii="Trebuchet MS" w:hAnsi="Trebuchet MS"/>
        </w:rPr>
      </w:pPr>
    </w:p>
    <w:p w14:paraId="5783FA74" w14:textId="77777777" w:rsidR="004219AE" w:rsidRDefault="004219AE">
      <w:pPr>
        <w:rPr>
          <w:rFonts w:ascii="Trebuchet MS" w:hAnsi="Trebuchet MS"/>
        </w:rPr>
      </w:pPr>
    </w:p>
    <w:p w14:paraId="2A13B1AC" w14:textId="01D5BEAA" w:rsidR="004219AE" w:rsidRDefault="004219AE">
      <w:pPr>
        <w:rPr>
          <w:rFonts w:ascii="Trebuchet MS" w:hAnsi="Trebuchet MS"/>
        </w:rPr>
      </w:pPr>
    </w:p>
    <w:p w14:paraId="000026BA" w14:textId="44CC2CB2" w:rsidR="004219AE" w:rsidRDefault="004219AE">
      <w:pPr>
        <w:rPr>
          <w:rFonts w:ascii="Trebuchet MS" w:hAnsi="Trebuchet MS"/>
        </w:rPr>
      </w:pPr>
    </w:p>
    <w:p w14:paraId="01289709" w14:textId="77777777" w:rsidR="00C310E2" w:rsidRDefault="00C310E2" w:rsidP="00D204A1">
      <w:pPr>
        <w:rPr>
          <w:rFonts w:ascii="Trebuchet MS" w:hAnsi="Trebuchet MS"/>
        </w:rPr>
      </w:pPr>
    </w:p>
    <w:p w14:paraId="447E4369" w14:textId="4D423CF0" w:rsidR="00650891" w:rsidRPr="00D204A1" w:rsidRDefault="00650891" w:rsidP="00D204A1">
      <w:pPr>
        <w:rPr>
          <w:rFonts w:ascii="Trebuchet MS" w:hAnsi="Trebuchet MS"/>
        </w:rPr>
      </w:pPr>
      <w:r w:rsidRPr="00D204A1">
        <w:rPr>
          <w:rFonts w:ascii="Trebuchet MS" w:hAnsi="Trebuchet MS"/>
        </w:rPr>
        <w:t xml:space="preserve">Akceptacja </w:t>
      </w:r>
      <w:r w:rsidR="00D204A1">
        <w:rPr>
          <w:rFonts w:ascii="Trebuchet MS" w:hAnsi="Trebuchet MS"/>
        </w:rPr>
        <w:t>Prezydenta Miasta Ruda Śląska</w:t>
      </w:r>
    </w:p>
    <w:p w14:paraId="3AECE557" w14:textId="77777777" w:rsidR="00650891" w:rsidRPr="00D204A1" w:rsidRDefault="00650891">
      <w:pPr>
        <w:rPr>
          <w:rFonts w:ascii="Trebuchet MS" w:hAnsi="Trebuchet MS"/>
        </w:rPr>
      </w:pPr>
    </w:p>
    <w:p w14:paraId="2D271E69" w14:textId="77777777" w:rsidR="00650891" w:rsidRPr="00D204A1" w:rsidRDefault="00650891">
      <w:pPr>
        <w:rPr>
          <w:rFonts w:ascii="Trebuchet MS" w:hAnsi="Trebuchet MS"/>
        </w:rPr>
      </w:pPr>
    </w:p>
    <w:p w14:paraId="50C679E3" w14:textId="77777777" w:rsidR="00650891" w:rsidRPr="00D204A1" w:rsidRDefault="00650891">
      <w:pPr>
        <w:rPr>
          <w:rFonts w:ascii="Trebuchet MS" w:hAnsi="Trebuchet MS"/>
        </w:rPr>
      </w:pPr>
    </w:p>
    <w:p w14:paraId="693EC7D6" w14:textId="77777777" w:rsidR="00650891" w:rsidRPr="00D204A1" w:rsidRDefault="00650891">
      <w:pPr>
        <w:rPr>
          <w:rFonts w:ascii="Trebuchet MS" w:hAnsi="Trebuchet MS"/>
          <w:sz w:val="20"/>
          <w:szCs w:val="20"/>
        </w:rPr>
      </w:pPr>
      <w:r w:rsidRPr="00D204A1">
        <w:rPr>
          <w:rFonts w:ascii="Trebuchet MS" w:hAnsi="Trebuchet MS"/>
          <w:sz w:val="20"/>
          <w:szCs w:val="20"/>
        </w:rPr>
        <w:t>…………………………………………………………………………………….</w:t>
      </w:r>
    </w:p>
    <w:p w14:paraId="28855CCC" w14:textId="18B9C5FB" w:rsidR="00650891" w:rsidRDefault="00650891">
      <w:pPr>
        <w:rPr>
          <w:rFonts w:ascii="Trebuchet MS" w:hAnsi="Trebuchet MS"/>
          <w:sz w:val="20"/>
          <w:szCs w:val="20"/>
        </w:rPr>
      </w:pPr>
    </w:p>
    <w:p w14:paraId="29ECED0D" w14:textId="77777777" w:rsidR="00D204A1" w:rsidRPr="00D204A1" w:rsidRDefault="00D204A1">
      <w:pPr>
        <w:rPr>
          <w:rFonts w:ascii="Trebuchet MS" w:hAnsi="Trebuchet MS"/>
          <w:sz w:val="20"/>
          <w:szCs w:val="20"/>
        </w:rPr>
      </w:pPr>
    </w:p>
    <w:p w14:paraId="1F45C1D9" w14:textId="35C2CDE5" w:rsidR="00650891" w:rsidRPr="00D204A1" w:rsidRDefault="00650891" w:rsidP="00D204A1">
      <w:pPr>
        <w:rPr>
          <w:rFonts w:ascii="Trebuchet MS" w:hAnsi="Trebuchet MS"/>
          <w:sz w:val="20"/>
          <w:szCs w:val="20"/>
        </w:rPr>
      </w:pPr>
      <w:r w:rsidRPr="00D204A1">
        <w:rPr>
          <w:rFonts w:ascii="Trebuchet MS" w:hAnsi="Trebuchet MS"/>
          <w:sz w:val="20"/>
          <w:szCs w:val="20"/>
        </w:rPr>
        <w:t>………………………………………………</w:t>
      </w:r>
    </w:p>
    <w:p w14:paraId="522A5D19" w14:textId="46863EFA" w:rsidR="00650891" w:rsidRPr="00D204A1" w:rsidRDefault="00650891" w:rsidP="00D204A1">
      <w:pPr>
        <w:rPr>
          <w:rFonts w:ascii="Trebuchet MS" w:hAnsi="Trebuchet MS"/>
          <w:sz w:val="16"/>
          <w:szCs w:val="16"/>
        </w:rPr>
      </w:pPr>
      <w:r w:rsidRPr="00D204A1">
        <w:rPr>
          <w:rFonts w:ascii="Trebuchet MS" w:hAnsi="Trebuchet MS"/>
          <w:sz w:val="16"/>
          <w:szCs w:val="16"/>
        </w:rPr>
        <w:t>data i miejsce</w:t>
      </w:r>
    </w:p>
    <w:p w14:paraId="3E427BEC" w14:textId="44CC7BBC" w:rsidR="00650891" w:rsidRPr="00D204A1" w:rsidRDefault="00650891">
      <w:pPr>
        <w:rPr>
          <w:rFonts w:ascii="Trebuchet MS" w:hAnsi="Trebuchet MS"/>
          <w:sz w:val="20"/>
          <w:szCs w:val="20"/>
        </w:rPr>
      </w:pPr>
    </w:p>
    <w:p w14:paraId="4D4B5716" w14:textId="70A228E1" w:rsidR="00D204A1" w:rsidRDefault="00D204A1">
      <w:pPr>
        <w:rPr>
          <w:rFonts w:ascii="Trebuchet MS" w:hAnsi="Trebuchet MS"/>
          <w:sz w:val="20"/>
          <w:szCs w:val="20"/>
        </w:rPr>
      </w:pPr>
    </w:p>
    <w:p w14:paraId="0BFED068" w14:textId="77777777" w:rsidR="00D204A1" w:rsidRPr="00D204A1" w:rsidRDefault="00D204A1">
      <w:pPr>
        <w:rPr>
          <w:rFonts w:ascii="Trebuchet MS" w:hAnsi="Trebuchet MS"/>
          <w:sz w:val="20"/>
          <w:szCs w:val="20"/>
        </w:rPr>
      </w:pPr>
    </w:p>
    <w:p w14:paraId="73AA8480" w14:textId="245E83CC" w:rsidR="00C946C7" w:rsidRPr="00443FDC" w:rsidRDefault="00C946C7" w:rsidP="00443FDC">
      <w:pPr>
        <w:jc w:val="center"/>
        <w:rPr>
          <w:rFonts w:ascii="Trebuchet MS" w:hAnsi="Trebuchet MS"/>
          <w:iCs/>
          <w:sz w:val="20"/>
          <w:szCs w:val="20"/>
        </w:rPr>
      </w:pPr>
      <w:r w:rsidRPr="00443FDC">
        <w:rPr>
          <w:rFonts w:ascii="Trebuchet MS" w:hAnsi="Trebuchet MS"/>
          <w:b/>
          <w:iCs/>
          <w:sz w:val="20"/>
          <w:szCs w:val="20"/>
        </w:rPr>
        <w:t xml:space="preserve">Program działania przedstawiony przez kandydata na dyrektora instytucji kultury </w:t>
      </w:r>
      <w:r w:rsidR="00D204A1" w:rsidRPr="00443FDC">
        <w:rPr>
          <w:rFonts w:ascii="Trebuchet MS" w:hAnsi="Trebuchet MS"/>
          <w:b/>
          <w:iCs/>
          <w:sz w:val="20"/>
          <w:szCs w:val="20"/>
        </w:rPr>
        <w:t xml:space="preserve">jest jego </w:t>
      </w:r>
      <w:r w:rsidRPr="00443FDC">
        <w:rPr>
          <w:rFonts w:ascii="Trebuchet MS" w:hAnsi="Trebuchet MS"/>
          <w:b/>
          <w:iCs/>
          <w:sz w:val="20"/>
          <w:szCs w:val="20"/>
        </w:rPr>
        <w:t>autorską koncepcj</w:t>
      </w:r>
      <w:r w:rsidR="00D204A1" w:rsidRPr="00443FDC">
        <w:rPr>
          <w:rFonts w:ascii="Trebuchet MS" w:hAnsi="Trebuchet MS"/>
          <w:b/>
          <w:iCs/>
          <w:sz w:val="20"/>
          <w:szCs w:val="20"/>
        </w:rPr>
        <w:t>ą</w:t>
      </w:r>
      <w:r w:rsidRPr="00443FDC">
        <w:rPr>
          <w:rFonts w:ascii="Trebuchet MS" w:hAnsi="Trebuchet MS"/>
          <w:b/>
          <w:iCs/>
          <w:sz w:val="20"/>
          <w:szCs w:val="20"/>
        </w:rPr>
        <w:t xml:space="preserve"> zarządzania </w:t>
      </w:r>
      <w:r w:rsidR="00D204A1" w:rsidRPr="00443FDC">
        <w:rPr>
          <w:rFonts w:ascii="Trebuchet MS" w:hAnsi="Trebuchet MS"/>
          <w:b/>
          <w:iCs/>
          <w:sz w:val="20"/>
          <w:szCs w:val="20"/>
        </w:rPr>
        <w:t xml:space="preserve">instytucją </w:t>
      </w:r>
      <w:r w:rsidRPr="00443FDC">
        <w:rPr>
          <w:rFonts w:ascii="Trebuchet MS" w:hAnsi="Trebuchet MS"/>
          <w:b/>
          <w:iCs/>
          <w:sz w:val="20"/>
          <w:szCs w:val="20"/>
        </w:rPr>
        <w:t>w okresie kadencji.</w:t>
      </w:r>
      <w:r w:rsidRPr="00443FDC">
        <w:rPr>
          <w:rFonts w:ascii="Trebuchet MS" w:hAnsi="Trebuchet MS"/>
          <w:iCs/>
          <w:sz w:val="20"/>
          <w:szCs w:val="20"/>
        </w:rPr>
        <w:t xml:space="preserve"> W związku z tym program nie obejmuje wszystkich aspektów działania instytucji, ale wskazuje na takie cele, które w ciągu kadencji chce zrealizować dyrektor. Mogą mieć one różny charakter, tak jak różne są autorskie wizje kandydatów</w:t>
      </w:r>
      <w:r w:rsidR="00D204A1" w:rsidRPr="00443FDC">
        <w:rPr>
          <w:rFonts w:ascii="Trebuchet MS" w:hAnsi="Trebuchet MS"/>
          <w:iCs/>
          <w:sz w:val="20"/>
          <w:szCs w:val="20"/>
        </w:rPr>
        <w:t>.</w:t>
      </w:r>
      <w:r w:rsidRPr="00443FDC">
        <w:rPr>
          <w:rFonts w:ascii="Trebuchet MS" w:hAnsi="Trebuchet MS"/>
          <w:iCs/>
          <w:sz w:val="20"/>
          <w:szCs w:val="20"/>
        </w:rPr>
        <w:t xml:space="preserve"> od kandydata zależy, czy w okresie kadencji powinien skupić się na rozbudowie obiektu, realizacji wystaw, czy może na tworzeniu </w:t>
      </w:r>
      <w:r w:rsidR="00D204A1" w:rsidRPr="00443FDC">
        <w:rPr>
          <w:rFonts w:ascii="Trebuchet MS" w:hAnsi="Trebuchet MS"/>
          <w:iCs/>
          <w:sz w:val="20"/>
          <w:szCs w:val="20"/>
        </w:rPr>
        <w:t xml:space="preserve">społeczności </w:t>
      </w:r>
      <w:r w:rsidRPr="00443FDC">
        <w:rPr>
          <w:rFonts w:ascii="Trebuchet MS" w:hAnsi="Trebuchet MS"/>
          <w:iCs/>
          <w:sz w:val="20"/>
          <w:szCs w:val="20"/>
        </w:rPr>
        <w:t>wokół instytucji.</w:t>
      </w:r>
    </w:p>
    <w:p w14:paraId="79702168" w14:textId="778694B3" w:rsidR="0041077A" w:rsidRPr="00D204A1" w:rsidRDefault="0041077A" w:rsidP="0041077A">
      <w:pPr>
        <w:rPr>
          <w:rFonts w:ascii="Trebuchet MS" w:hAnsi="Trebuchet MS"/>
          <w:b/>
        </w:rPr>
      </w:pPr>
      <w:r w:rsidRPr="00D204A1">
        <w:rPr>
          <w:rFonts w:ascii="Trebuchet MS" w:hAnsi="Trebuchet MS"/>
          <w:b/>
        </w:rPr>
        <w:lastRenderedPageBreak/>
        <w:t>CZĘŚĆ OGÓLNA</w:t>
      </w:r>
    </w:p>
    <w:p w14:paraId="5DBE9D06" w14:textId="77777777" w:rsidR="0041077A" w:rsidRPr="004219AE" w:rsidRDefault="0041077A" w:rsidP="0041077A">
      <w:pPr>
        <w:rPr>
          <w:rFonts w:ascii="Trebuchet MS" w:hAnsi="Trebuchet MS"/>
          <w:b/>
          <w:sz w:val="20"/>
          <w:szCs w:val="20"/>
        </w:rPr>
      </w:pPr>
    </w:p>
    <w:p w14:paraId="749ACDF6" w14:textId="4D3B6727" w:rsidR="002C1220" w:rsidRPr="004219AE" w:rsidRDefault="009B1ACF" w:rsidP="0048073D">
      <w:pPr>
        <w:pStyle w:val="Akapitzlist"/>
        <w:numPr>
          <w:ilvl w:val="0"/>
          <w:numId w:val="6"/>
        </w:numPr>
        <w:ind w:left="426"/>
        <w:rPr>
          <w:rFonts w:ascii="Trebuchet MS" w:hAnsi="Trebuchet MS"/>
          <w:b/>
          <w:sz w:val="20"/>
          <w:szCs w:val="20"/>
        </w:rPr>
      </w:pPr>
      <w:r w:rsidRPr="004219AE">
        <w:rPr>
          <w:rFonts w:ascii="Trebuchet MS" w:hAnsi="Trebuchet MS"/>
          <w:b/>
          <w:sz w:val="20"/>
          <w:szCs w:val="20"/>
        </w:rPr>
        <w:t>Analiza SWOT</w:t>
      </w:r>
    </w:p>
    <w:p w14:paraId="71DC4DF3" w14:textId="77777777" w:rsidR="004A03F6" w:rsidRPr="004219AE" w:rsidRDefault="004A03F6" w:rsidP="004A03F6">
      <w:pPr>
        <w:pStyle w:val="Akapitzlist"/>
        <w:rPr>
          <w:rFonts w:ascii="Trebuchet MS" w:hAnsi="Trebuchet MS"/>
          <w:b/>
          <w:sz w:val="20"/>
          <w:szCs w:val="20"/>
        </w:rPr>
      </w:pPr>
    </w:p>
    <w:p w14:paraId="2BA75F96" w14:textId="77D59AE0" w:rsidR="004A03F6" w:rsidRPr="004219AE" w:rsidRDefault="004A03F6" w:rsidP="00BE4D1D">
      <w:pPr>
        <w:ind w:left="284"/>
        <w:rPr>
          <w:rFonts w:ascii="Trebuchet MS" w:hAnsi="Trebuchet MS"/>
          <w:i/>
          <w:sz w:val="20"/>
          <w:szCs w:val="20"/>
        </w:rPr>
      </w:pPr>
      <w:r w:rsidRPr="004219AE">
        <w:rPr>
          <w:rFonts w:ascii="Trebuchet MS" w:hAnsi="Trebuchet MS"/>
          <w:i/>
          <w:sz w:val="20"/>
          <w:szCs w:val="20"/>
        </w:rPr>
        <w:t>Kandydat na dyrektora przedstawia w tym miejscu czynniki wewnętrzne: mocne (S) i słabe (W) strony działania instytucji oraz czynniki zewnętrzne: identyfikowane szanse (O) i zagrożenia (T).</w:t>
      </w:r>
    </w:p>
    <w:p w14:paraId="6A2DD501" w14:textId="4B72F637" w:rsidR="004A03F6" w:rsidRPr="004219AE" w:rsidRDefault="004A03F6" w:rsidP="00BE4D1D">
      <w:pPr>
        <w:ind w:left="284"/>
        <w:rPr>
          <w:rFonts w:ascii="Trebuchet MS" w:hAnsi="Trebuchet MS"/>
          <w:i/>
          <w:sz w:val="20"/>
          <w:szCs w:val="20"/>
        </w:rPr>
      </w:pPr>
      <w:r w:rsidRPr="004219AE">
        <w:rPr>
          <w:rFonts w:ascii="Trebuchet MS" w:hAnsi="Trebuchet MS"/>
          <w:i/>
          <w:sz w:val="20"/>
          <w:szCs w:val="20"/>
        </w:rPr>
        <w:t>Celem analizy jest przedstawienie przez kandydata własnej diagnozy stanu, w którym znajduje się instytucja.</w:t>
      </w:r>
    </w:p>
    <w:p w14:paraId="7C839421" w14:textId="5A1C7B11" w:rsidR="004A03F6" w:rsidRPr="004219AE" w:rsidRDefault="004A03F6" w:rsidP="00BE4D1D">
      <w:pPr>
        <w:ind w:left="284"/>
        <w:rPr>
          <w:rFonts w:ascii="Trebuchet MS" w:hAnsi="Trebuchet MS"/>
          <w:i/>
          <w:sz w:val="20"/>
          <w:szCs w:val="20"/>
        </w:rPr>
      </w:pPr>
      <w:r w:rsidRPr="004219AE">
        <w:rPr>
          <w:rFonts w:ascii="Trebuchet MS" w:hAnsi="Trebuchet MS"/>
          <w:i/>
          <w:sz w:val="20"/>
          <w:szCs w:val="20"/>
        </w:rPr>
        <w:t>Analiza SWOT powinna zostać przeprowadzona w sposób zwięzły i pozwalający na jej powiązanie z wizją i celami przedstawionymi w programie.</w:t>
      </w:r>
    </w:p>
    <w:p w14:paraId="365C3C98" w14:textId="77777777" w:rsidR="004A03F6" w:rsidRPr="004219AE" w:rsidRDefault="004A03F6" w:rsidP="004219AE">
      <w:pPr>
        <w:rPr>
          <w:rFonts w:ascii="Trebuchet MS" w:hAnsi="Trebuchet MS"/>
          <w:sz w:val="20"/>
          <w:szCs w:val="20"/>
        </w:rPr>
      </w:pPr>
    </w:p>
    <w:p w14:paraId="0B8D5D07" w14:textId="77777777" w:rsidR="009B1ACF" w:rsidRPr="004219AE" w:rsidRDefault="009B1ACF" w:rsidP="001F3EBD">
      <w:pPr>
        <w:pStyle w:val="Akapitzlist"/>
        <w:numPr>
          <w:ilvl w:val="0"/>
          <w:numId w:val="6"/>
        </w:numPr>
        <w:ind w:left="426"/>
        <w:rPr>
          <w:rFonts w:ascii="Trebuchet MS" w:hAnsi="Trebuchet MS"/>
          <w:b/>
          <w:sz w:val="20"/>
          <w:szCs w:val="20"/>
        </w:rPr>
      </w:pPr>
      <w:r w:rsidRPr="004219AE">
        <w:rPr>
          <w:rFonts w:ascii="Trebuchet MS" w:hAnsi="Trebuchet MS"/>
          <w:b/>
          <w:sz w:val="20"/>
          <w:szCs w:val="20"/>
        </w:rPr>
        <w:t>Wizja</w:t>
      </w:r>
    </w:p>
    <w:p w14:paraId="493685CC" w14:textId="77777777" w:rsidR="004A03F6" w:rsidRPr="004219AE" w:rsidRDefault="004A03F6" w:rsidP="004219AE">
      <w:pPr>
        <w:rPr>
          <w:rFonts w:ascii="Trebuchet MS" w:hAnsi="Trebuchet MS"/>
          <w:b/>
          <w:sz w:val="20"/>
          <w:szCs w:val="20"/>
        </w:rPr>
      </w:pPr>
    </w:p>
    <w:p w14:paraId="4BB7BC0D" w14:textId="6DCF5A3D" w:rsidR="004A03F6" w:rsidRPr="004219AE" w:rsidRDefault="004A03F6" w:rsidP="00BE4D1D">
      <w:pPr>
        <w:ind w:left="284"/>
        <w:rPr>
          <w:rFonts w:ascii="Trebuchet MS" w:hAnsi="Trebuchet MS"/>
          <w:i/>
          <w:sz w:val="20"/>
          <w:szCs w:val="20"/>
        </w:rPr>
      </w:pPr>
      <w:r w:rsidRPr="004219AE">
        <w:rPr>
          <w:rFonts w:ascii="Trebuchet MS" w:hAnsi="Trebuchet MS"/>
          <w:i/>
          <w:sz w:val="20"/>
          <w:szCs w:val="20"/>
        </w:rPr>
        <w:t>Kandydat</w:t>
      </w:r>
      <w:r w:rsidR="0041077A" w:rsidRPr="004219AE">
        <w:rPr>
          <w:rFonts w:ascii="Trebuchet MS" w:hAnsi="Trebuchet MS"/>
          <w:i/>
          <w:sz w:val="20"/>
          <w:szCs w:val="20"/>
        </w:rPr>
        <w:t xml:space="preserve"> na dyrektora w kilkuzdaniowym komunikacie przedstawia najważniejsze kwestie dla swojego programu.</w:t>
      </w:r>
      <w:r w:rsidR="001B0EE6">
        <w:rPr>
          <w:rFonts w:ascii="Trebuchet MS" w:hAnsi="Trebuchet MS"/>
          <w:i/>
          <w:sz w:val="20"/>
          <w:szCs w:val="20"/>
        </w:rPr>
        <w:t xml:space="preserve"> W</w:t>
      </w:r>
      <w:r w:rsidR="0041077A" w:rsidRPr="004219AE">
        <w:rPr>
          <w:rFonts w:ascii="Trebuchet MS" w:hAnsi="Trebuchet MS"/>
          <w:i/>
          <w:sz w:val="20"/>
          <w:szCs w:val="20"/>
        </w:rPr>
        <w:t xml:space="preserve">izja powinna </w:t>
      </w:r>
      <w:r w:rsidR="001B0EE6">
        <w:rPr>
          <w:rFonts w:ascii="Trebuchet MS" w:hAnsi="Trebuchet MS"/>
          <w:i/>
          <w:sz w:val="20"/>
          <w:szCs w:val="20"/>
        </w:rPr>
        <w:t>zawierać spostrzeżenia z</w:t>
      </w:r>
      <w:r w:rsidR="0041077A" w:rsidRPr="004219AE">
        <w:rPr>
          <w:rFonts w:ascii="Trebuchet MS" w:hAnsi="Trebuchet MS"/>
          <w:i/>
          <w:sz w:val="20"/>
          <w:szCs w:val="20"/>
        </w:rPr>
        <w:t xml:space="preserve"> analizy SWOT.</w:t>
      </w:r>
    </w:p>
    <w:p w14:paraId="78269322" w14:textId="77777777" w:rsidR="00A2326F" w:rsidRPr="004219AE" w:rsidRDefault="00A2326F" w:rsidP="00A2326F">
      <w:pPr>
        <w:rPr>
          <w:rFonts w:ascii="Trebuchet MS" w:hAnsi="Trebuchet MS"/>
          <w:sz w:val="20"/>
          <w:szCs w:val="20"/>
        </w:rPr>
      </w:pPr>
    </w:p>
    <w:p w14:paraId="7AE76E3E" w14:textId="77777777" w:rsidR="004621C3" w:rsidRPr="004219AE" w:rsidRDefault="00A2326F" w:rsidP="001F3EBD">
      <w:pPr>
        <w:pStyle w:val="Akapitzlist"/>
        <w:numPr>
          <w:ilvl w:val="0"/>
          <w:numId w:val="6"/>
        </w:numPr>
        <w:ind w:left="426"/>
        <w:rPr>
          <w:rFonts w:ascii="Trebuchet MS" w:hAnsi="Trebuchet MS"/>
          <w:b/>
          <w:sz w:val="20"/>
          <w:szCs w:val="20"/>
        </w:rPr>
      </w:pPr>
      <w:r w:rsidRPr="004219AE">
        <w:rPr>
          <w:rFonts w:ascii="Trebuchet MS" w:hAnsi="Trebuchet MS"/>
          <w:b/>
          <w:sz w:val="20"/>
          <w:szCs w:val="20"/>
        </w:rPr>
        <w:t>Obszary</w:t>
      </w:r>
      <w:r w:rsidR="004621C3" w:rsidRPr="004219AE">
        <w:rPr>
          <w:rFonts w:ascii="Trebuchet MS" w:hAnsi="Trebuchet MS"/>
          <w:b/>
          <w:sz w:val="20"/>
          <w:szCs w:val="20"/>
        </w:rPr>
        <w:t xml:space="preserve"> wyzwań</w:t>
      </w:r>
    </w:p>
    <w:p w14:paraId="1B7D3A22" w14:textId="77777777" w:rsidR="002D0BA1" w:rsidRPr="001B0EE6" w:rsidRDefault="002D0BA1" w:rsidP="001B0EE6">
      <w:pPr>
        <w:rPr>
          <w:rFonts w:ascii="Trebuchet MS" w:hAnsi="Trebuchet MS"/>
          <w:b/>
          <w:sz w:val="20"/>
          <w:szCs w:val="20"/>
        </w:rPr>
      </w:pPr>
    </w:p>
    <w:p w14:paraId="2E2BFCB3" w14:textId="1D59F4C4" w:rsidR="002D0BA1" w:rsidRPr="00E04CC1" w:rsidRDefault="002D0BA1" w:rsidP="00E04CC1">
      <w:pPr>
        <w:ind w:left="284"/>
        <w:rPr>
          <w:rFonts w:ascii="Trebuchet MS" w:hAnsi="Trebuchet MS"/>
          <w:i/>
          <w:sz w:val="20"/>
          <w:szCs w:val="20"/>
        </w:rPr>
      </w:pPr>
      <w:r w:rsidRPr="00E04CC1">
        <w:rPr>
          <w:rFonts w:ascii="Trebuchet MS" w:hAnsi="Trebuchet MS"/>
          <w:i/>
          <w:sz w:val="20"/>
          <w:szCs w:val="20"/>
        </w:rPr>
        <w:t>Realizacja programu działani</w:t>
      </w:r>
      <w:r w:rsidR="00FF5993" w:rsidRPr="00E04CC1">
        <w:rPr>
          <w:rFonts w:ascii="Trebuchet MS" w:hAnsi="Trebuchet MS"/>
          <w:i/>
          <w:sz w:val="20"/>
          <w:szCs w:val="20"/>
        </w:rPr>
        <w:t>a</w:t>
      </w:r>
      <w:r w:rsidRPr="00E04CC1">
        <w:rPr>
          <w:rFonts w:ascii="Trebuchet MS" w:hAnsi="Trebuchet MS"/>
          <w:i/>
          <w:sz w:val="20"/>
          <w:szCs w:val="20"/>
        </w:rPr>
        <w:t xml:space="preserve"> odbywa się w sześciu obszarach. Spośród wskazanych poniżej obszarów </w:t>
      </w:r>
      <w:r w:rsidR="008D2D40" w:rsidRPr="00E04CC1">
        <w:rPr>
          <w:rFonts w:ascii="Trebuchet MS" w:hAnsi="Trebuchet MS"/>
          <w:i/>
          <w:sz w:val="20"/>
          <w:szCs w:val="20"/>
        </w:rPr>
        <w:t>pięć</w:t>
      </w:r>
      <w:r w:rsidRPr="00E04CC1">
        <w:rPr>
          <w:rFonts w:ascii="Trebuchet MS" w:hAnsi="Trebuchet MS"/>
          <w:i/>
          <w:sz w:val="20"/>
          <w:szCs w:val="20"/>
        </w:rPr>
        <w:t xml:space="preserve"> </w:t>
      </w:r>
      <w:r w:rsidR="008D2D40" w:rsidRPr="00E04CC1">
        <w:rPr>
          <w:rFonts w:ascii="Trebuchet MS" w:hAnsi="Trebuchet MS"/>
          <w:i/>
          <w:sz w:val="20"/>
          <w:szCs w:val="20"/>
        </w:rPr>
        <w:t xml:space="preserve">jest </w:t>
      </w:r>
      <w:r w:rsidRPr="00E04CC1">
        <w:rPr>
          <w:rFonts w:ascii="Trebuchet MS" w:hAnsi="Trebuchet MS"/>
          <w:i/>
          <w:sz w:val="20"/>
          <w:szCs w:val="20"/>
        </w:rPr>
        <w:t>obowiązkow</w:t>
      </w:r>
      <w:r w:rsidR="008D2D40" w:rsidRPr="00E04CC1">
        <w:rPr>
          <w:rFonts w:ascii="Trebuchet MS" w:hAnsi="Trebuchet MS"/>
          <w:i/>
          <w:sz w:val="20"/>
          <w:szCs w:val="20"/>
        </w:rPr>
        <w:t>ych</w:t>
      </w:r>
      <w:r w:rsidRPr="00E04CC1">
        <w:rPr>
          <w:rFonts w:ascii="Trebuchet MS" w:hAnsi="Trebuchet MS"/>
          <w:i/>
          <w:sz w:val="20"/>
          <w:szCs w:val="20"/>
        </w:rPr>
        <w:t xml:space="preserve">; </w:t>
      </w:r>
      <w:r w:rsidR="00E04CC1" w:rsidRPr="00E04CC1">
        <w:rPr>
          <w:rFonts w:ascii="Trebuchet MS" w:hAnsi="Trebuchet MS"/>
          <w:i/>
          <w:sz w:val="20"/>
          <w:szCs w:val="20"/>
        </w:rPr>
        <w:t>jeden</w:t>
      </w:r>
      <w:r w:rsidRPr="00E04CC1">
        <w:rPr>
          <w:rFonts w:ascii="Trebuchet MS" w:hAnsi="Trebuchet MS"/>
          <w:i/>
          <w:sz w:val="20"/>
          <w:szCs w:val="20"/>
        </w:rPr>
        <w:t xml:space="preserve"> wybieran</w:t>
      </w:r>
      <w:r w:rsidR="00E04CC1" w:rsidRPr="00E04CC1">
        <w:rPr>
          <w:rFonts w:ascii="Trebuchet MS" w:hAnsi="Trebuchet MS"/>
          <w:i/>
          <w:sz w:val="20"/>
          <w:szCs w:val="20"/>
        </w:rPr>
        <w:t>y</w:t>
      </w:r>
      <w:r w:rsidRPr="00E04CC1">
        <w:rPr>
          <w:rFonts w:ascii="Trebuchet MS" w:hAnsi="Trebuchet MS"/>
          <w:i/>
          <w:sz w:val="20"/>
          <w:szCs w:val="20"/>
        </w:rPr>
        <w:t xml:space="preserve"> przez kandydata na dyrektora.</w:t>
      </w:r>
    </w:p>
    <w:p w14:paraId="688A2A67" w14:textId="77777777" w:rsidR="002D0BA1" w:rsidRPr="004219AE" w:rsidRDefault="002D0BA1" w:rsidP="00E04CC1">
      <w:pPr>
        <w:rPr>
          <w:rFonts w:ascii="Trebuchet MS" w:hAnsi="Trebuchet MS"/>
          <w:i/>
          <w:sz w:val="20"/>
          <w:szCs w:val="20"/>
        </w:rPr>
      </w:pPr>
    </w:p>
    <w:p w14:paraId="27BF50CE" w14:textId="6ED6D8FF" w:rsidR="002D0BA1" w:rsidRPr="004219AE" w:rsidRDefault="002D0BA1" w:rsidP="00E04CC1">
      <w:pPr>
        <w:ind w:left="284"/>
        <w:rPr>
          <w:rFonts w:ascii="Trebuchet MS" w:hAnsi="Trebuchet MS"/>
          <w:i/>
          <w:sz w:val="20"/>
          <w:szCs w:val="20"/>
        </w:rPr>
      </w:pPr>
      <w:r w:rsidRPr="004219AE">
        <w:rPr>
          <w:rFonts w:ascii="Trebuchet MS" w:hAnsi="Trebuchet MS"/>
          <w:i/>
          <w:sz w:val="20"/>
          <w:szCs w:val="20"/>
        </w:rPr>
        <w:t xml:space="preserve">Część szczegółowa programu będzie odnosiła się do </w:t>
      </w:r>
      <w:r w:rsidR="00E04CC1" w:rsidRPr="004219AE">
        <w:rPr>
          <w:rFonts w:ascii="Trebuchet MS" w:hAnsi="Trebuchet MS"/>
          <w:i/>
          <w:sz w:val="20"/>
          <w:szCs w:val="20"/>
        </w:rPr>
        <w:t>obszarów</w:t>
      </w:r>
      <w:r w:rsidR="00E04CC1" w:rsidRPr="004219AE">
        <w:rPr>
          <w:rFonts w:ascii="Trebuchet MS" w:hAnsi="Trebuchet MS"/>
          <w:i/>
          <w:sz w:val="20"/>
          <w:szCs w:val="20"/>
        </w:rPr>
        <w:t xml:space="preserve"> </w:t>
      </w:r>
      <w:r w:rsidRPr="004219AE">
        <w:rPr>
          <w:rFonts w:ascii="Trebuchet MS" w:hAnsi="Trebuchet MS"/>
          <w:i/>
          <w:sz w:val="20"/>
          <w:szCs w:val="20"/>
        </w:rPr>
        <w:t>obowiązkowych i wybran</w:t>
      </w:r>
      <w:r w:rsidR="00E04CC1">
        <w:rPr>
          <w:rFonts w:ascii="Trebuchet MS" w:hAnsi="Trebuchet MS"/>
          <w:i/>
          <w:sz w:val="20"/>
          <w:szCs w:val="20"/>
        </w:rPr>
        <w:t>ego</w:t>
      </w:r>
      <w:r w:rsidRPr="004219AE">
        <w:rPr>
          <w:rFonts w:ascii="Trebuchet MS" w:hAnsi="Trebuchet MS"/>
          <w:i/>
          <w:sz w:val="20"/>
          <w:szCs w:val="20"/>
        </w:rPr>
        <w:t xml:space="preserve">. </w:t>
      </w:r>
      <w:r w:rsidR="009B4852" w:rsidRPr="004219AE">
        <w:rPr>
          <w:rFonts w:ascii="Trebuchet MS" w:hAnsi="Trebuchet MS"/>
          <w:i/>
          <w:sz w:val="20"/>
          <w:szCs w:val="20"/>
        </w:rPr>
        <w:t>Dokonanie wyboru oznacza, że kandydat na dyrektora nie powinien formułować celów wykraczających poza wybran</w:t>
      </w:r>
      <w:r w:rsidR="00E04CC1">
        <w:rPr>
          <w:rFonts w:ascii="Trebuchet MS" w:hAnsi="Trebuchet MS"/>
          <w:i/>
          <w:sz w:val="20"/>
          <w:szCs w:val="20"/>
        </w:rPr>
        <w:t>y</w:t>
      </w:r>
      <w:r w:rsidR="009B4852" w:rsidRPr="004219AE">
        <w:rPr>
          <w:rFonts w:ascii="Trebuchet MS" w:hAnsi="Trebuchet MS"/>
          <w:i/>
          <w:sz w:val="20"/>
          <w:szCs w:val="20"/>
        </w:rPr>
        <w:t xml:space="preserve"> obszar.</w:t>
      </w:r>
    </w:p>
    <w:p w14:paraId="718BAFB9" w14:textId="2D7DADB0" w:rsidR="009B4852" w:rsidRDefault="009B4852" w:rsidP="00E04CC1">
      <w:pPr>
        <w:rPr>
          <w:rFonts w:ascii="Trebuchet MS" w:hAnsi="Trebuchet MS"/>
          <w:i/>
          <w:sz w:val="20"/>
          <w:szCs w:val="20"/>
        </w:rPr>
      </w:pPr>
    </w:p>
    <w:p w14:paraId="16E13196" w14:textId="4B2EC795" w:rsidR="009B4852" w:rsidRPr="004219AE" w:rsidRDefault="009B4852" w:rsidP="00BE4D1D">
      <w:pPr>
        <w:ind w:left="284"/>
        <w:rPr>
          <w:rFonts w:ascii="Trebuchet MS" w:hAnsi="Trebuchet MS"/>
          <w:i/>
          <w:sz w:val="20"/>
          <w:szCs w:val="20"/>
        </w:rPr>
      </w:pPr>
      <w:r w:rsidRPr="004219AE">
        <w:rPr>
          <w:rFonts w:ascii="Trebuchet MS" w:hAnsi="Trebuchet MS"/>
          <w:i/>
          <w:sz w:val="20"/>
          <w:szCs w:val="20"/>
        </w:rPr>
        <w:t>Obszary obowiązkowe:</w:t>
      </w:r>
    </w:p>
    <w:p w14:paraId="58381830" w14:textId="77777777" w:rsidR="009B4852" w:rsidRPr="00E04CC1" w:rsidRDefault="009B4852" w:rsidP="00E04CC1">
      <w:pPr>
        <w:rPr>
          <w:rFonts w:ascii="Trebuchet MS" w:hAnsi="Trebuchet MS"/>
          <w:sz w:val="20"/>
          <w:szCs w:val="20"/>
        </w:rPr>
      </w:pPr>
    </w:p>
    <w:p w14:paraId="7B04DB53" w14:textId="0B50048E" w:rsidR="009B4852" w:rsidRPr="000E2B62" w:rsidRDefault="009B4852" w:rsidP="000E2B62">
      <w:pPr>
        <w:pStyle w:val="Akapitzlist"/>
        <w:numPr>
          <w:ilvl w:val="0"/>
          <w:numId w:val="7"/>
        </w:numPr>
        <w:ind w:left="709" w:hanging="283"/>
        <w:jc w:val="both"/>
        <w:rPr>
          <w:rFonts w:ascii="Trebuchet MS" w:hAnsi="Trebuchet MS"/>
          <w:sz w:val="20"/>
          <w:szCs w:val="20"/>
        </w:rPr>
      </w:pPr>
      <w:r w:rsidRPr="000E2B62">
        <w:rPr>
          <w:rFonts w:ascii="Trebuchet MS" w:hAnsi="Trebuchet MS"/>
          <w:b/>
          <w:sz w:val="20"/>
          <w:szCs w:val="20"/>
        </w:rPr>
        <w:t xml:space="preserve">Społeczeństwo </w:t>
      </w:r>
      <w:r w:rsidRPr="000E2B62">
        <w:rPr>
          <w:rFonts w:ascii="Trebuchet MS" w:hAnsi="Trebuchet MS"/>
          <w:sz w:val="20"/>
          <w:szCs w:val="20"/>
        </w:rPr>
        <w:t xml:space="preserve">– program angażowania i relacji ze społeczności lokalną, w której działa instytucja; współpraca z organizacjami pozarządowymi; projekty dla konkretnych grup, w tym grup </w:t>
      </w:r>
      <w:proofErr w:type="spellStart"/>
      <w:r w:rsidRPr="000E2B62">
        <w:rPr>
          <w:rFonts w:ascii="Trebuchet MS" w:hAnsi="Trebuchet MS"/>
          <w:sz w:val="20"/>
          <w:szCs w:val="20"/>
        </w:rPr>
        <w:t>defaworyzowanych</w:t>
      </w:r>
      <w:proofErr w:type="spellEnd"/>
      <w:r w:rsidRPr="000E2B62">
        <w:rPr>
          <w:rFonts w:ascii="Trebuchet MS" w:hAnsi="Trebuchet MS"/>
          <w:sz w:val="20"/>
          <w:szCs w:val="20"/>
        </w:rPr>
        <w:t>.</w:t>
      </w:r>
    </w:p>
    <w:p w14:paraId="17CB7C1A" w14:textId="77777777" w:rsidR="000E2B62" w:rsidRPr="000E2B62" w:rsidRDefault="000E2B62" w:rsidP="000E2B62">
      <w:pPr>
        <w:jc w:val="both"/>
        <w:rPr>
          <w:rFonts w:ascii="Trebuchet MS" w:hAnsi="Trebuchet MS"/>
          <w:i/>
          <w:sz w:val="20"/>
          <w:szCs w:val="20"/>
        </w:rPr>
      </w:pPr>
    </w:p>
    <w:p w14:paraId="045F02F5" w14:textId="46BA821C" w:rsidR="009B4852" w:rsidRPr="000E2B62" w:rsidRDefault="009B4852" w:rsidP="000E2B62">
      <w:pPr>
        <w:pStyle w:val="Akapitzlist"/>
        <w:numPr>
          <w:ilvl w:val="0"/>
          <w:numId w:val="7"/>
        </w:numPr>
        <w:ind w:left="709" w:hanging="283"/>
        <w:jc w:val="both"/>
        <w:rPr>
          <w:rFonts w:ascii="Trebuchet MS" w:hAnsi="Trebuchet MS"/>
          <w:sz w:val="20"/>
          <w:szCs w:val="20"/>
        </w:rPr>
      </w:pPr>
      <w:r w:rsidRPr="000E2B62">
        <w:rPr>
          <w:rFonts w:ascii="Trebuchet MS" w:hAnsi="Trebuchet MS"/>
          <w:b/>
          <w:sz w:val="20"/>
          <w:szCs w:val="20"/>
        </w:rPr>
        <w:t xml:space="preserve">Edukacja </w:t>
      </w:r>
      <w:r w:rsidRPr="000E2B62">
        <w:rPr>
          <w:rFonts w:ascii="Trebuchet MS" w:hAnsi="Trebuchet MS"/>
          <w:sz w:val="20"/>
          <w:szCs w:val="20"/>
        </w:rPr>
        <w:t>– projekty i programy edukacyjne; planowana współpraca z innymi podmiotami; programy dla poszczególnych wydarzeń w instytucji.</w:t>
      </w:r>
    </w:p>
    <w:p w14:paraId="13C6ADD8" w14:textId="77777777" w:rsidR="00D60F57" w:rsidRPr="001B0EE6" w:rsidRDefault="00D60F57" w:rsidP="001B0EE6">
      <w:pPr>
        <w:rPr>
          <w:rFonts w:ascii="Trebuchet MS" w:hAnsi="Trebuchet MS"/>
          <w:sz w:val="20"/>
          <w:szCs w:val="20"/>
        </w:rPr>
      </w:pPr>
    </w:p>
    <w:p w14:paraId="013A0C9D" w14:textId="5911A6E8" w:rsidR="00455E06" w:rsidRPr="000E2B62" w:rsidRDefault="00455E06" w:rsidP="000E2B62">
      <w:pPr>
        <w:pStyle w:val="Akapitzlist"/>
        <w:numPr>
          <w:ilvl w:val="0"/>
          <w:numId w:val="7"/>
        </w:numPr>
        <w:ind w:left="709" w:hanging="283"/>
        <w:rPr>
          <w:rFonts w:ascii="Trebuchet MS" w:hAnsi="Trebuchet MS"/>
          <w:sz w:val="20"/>
          <w:szCs w:val="20"/>
        </w:rPr>
      </w:pPr>
      <w:r w:rsidRPr="000E2B62">
        <w:rPr>
          <w:rFonts w:ascii="Trebuchet MS" w:hAnsi="Trebuchet MS"/>
          <w:b/>
          <w:sz w:val="20"/>
          <w:szCs w:val="20"/>
        </w:rPr>
        <w:t xml:space="preserve">Zarządzanie instytucją – </w:t>
      </w:r>
      <w:r w:rsidRPr="000E2B62">
        <w:rPr>
          <w:rFonts w:ascii="Trebuchet MS" w:hAnsi="Trebuchet MS"/>
          <w:sz w:val="20"/>
          <w:szCs w:val="20"/>
        </w:rPr>
        <w:t>szeroki obszar obejmujący strukturę instytucji, kwestie podziału zadań wewnątrz instytucji, spraw kadrowych, płacowych, wyzwań związanych z przygotowaniem, zmianą lub uporządkowaniem wewnętrznych procedur; szkolenia dla pracowników;</w:t>
      </w:r>
    </w:p>
    <w:p w14:paraId="153CEC33" w14:textId="77777777" w:rsidR="000E2B62" w:rsidRPr="000E2B62" w:rsidRDefault="000E2B62" w:rsidP="001B0EE6">
      <w:pPr>
        <w:rPr>
          <w:rFonts w:ascii="Trebuchet MS" w:hAnsi="Trebuchet MS"/>
          <w:sz w:val="20"/>
          <w:szCs w:val="20"/>
        </w:rPr>
      </w:pPr>
    </w:p>
    <w:p w14:paraId="4CF516E8" w14:textId="655EF195" w:rsidR="009B4852" w:rsidRPr="000E2B62" w:rsidRDefault="009B4852" w:rsidP="000E2B62">
      <w:pPr>
        <w:pStyle w:val="Akapitzlist"/>
        <w:numPr>
          <w:ilvl w:val="0"/>
          <w:numId w:val="7"/>
        </w:numPr>
        <w:ind w:left="709" w:hanging="283"/>
        <w:rPr>
          <w:rFonts w:ascii="Trebuchet MS" w:hAnsi="Trebuchet MS"/>
          <w:sz w:val="20"/>
          <w:szCs w:val="20"/>
        </w:rPr>
      </w:pPr>
      <w:r w:rsidRPr="000E2B62">
        <w:rPr>
          <w:rFonts w:ascii="Trebuchet MS" w:hAnsi="Trebuchet MS"/>
          <w:b/>
          <w:sz w:val="20"/>
          <w:szCs w:val="20"/>
        </w:rPr>
        <w:t xml:space="preserve">Wystawy </w:t>
      </w:r>
      <w:r w:rsidRPr="000E2B62">
        <w:rPr>
          <w:rFonts w:ascii="Trebuchet MS" w:hAnsi="Trebuchet MS"/>
          <w:sz w:val="20"/>
          <w:szCs w:val="20"/>
        </w:rPr>
        <w:t>– najważniejsze projekty wystaw stałych (jeśli kandydat na dyrektora przewiduje taką zmianę) i czasowych (zaplanowanych jako element koncepcji). Program nie musi obejmować wszystkich wystaw, natomiast powinien obejmować kluczowe wydarzenia.</w:t>
      </w:r>
    </w:p>
    <w:p w14:paraId="490CF79A" w14:textId="77777777" w:rsidR="00D60F57" w:rsidRPr="001B0EE6" w:rsidRDefault="00D60F57" w:rsidP="001B0EE6">
      <w:pPr>
        <w:rPr>
          <w:rFonts w:ascii="Trebuchet MS" w:hAnsi="Trebuchet MS"/>
          <w:sz w:val="20"/>
          <w:szCs w:val="20"/>
        </w:rPr>
      </w:pPr>
    </w:p>
    <w:p w14:paraId="717C9320" w14:textId="7BE6A407" w:rsidR="009B4852" w:rsidRPr="000E2B62" w:rsidRDefault="009B4852" w:rsidP="000E2B62">
      <w:pPr>
        <w:pStyle w:val="Akapitzlist"/>
        <w:numPr>
          <w:ilvl w:val="0"/>
          <w:numId w:val="7"/>
        </w:numPr>
        <w:ind w:left="709" w:hanging="283"/>
        <w:rPr>
          <w:rFonts w:ascii="Trebuchet MS" w:hAnsi="Trebuchet MS"/>
          <w:sz w:val="20"/>
          <w:szCs w:val="20"/>
        </w:rPr>
      </w:pPr>
      <w:r w:rsidRPr="000E2B62">
        <w:rPr>
          <w:rFonts w:ascii="Trebuchet MS" w:hAnsi="Trebuchet MS"/>
          <w:b/>
          <w:sz w:val="20"/>
          <w:szCs w:val="20"/>
        </w:rPr>
        <w:t xml:space="preserve">Zarządzanie zbiorami </w:t>
      </w:r>
      <w:r w:rsidRPr="000E2B62">
        <w:rPr>
          <w:rFonts w:ascii="Trebuchet MS" w:hAnsi="Trebuchet MS"/>
          <w:sz w:val="20"/>
          <w:szCs w:val="20"/>
        </w:rPr>
        <w:t xml:space="preserve">– polityka </w:t>
      </w:r>
      <w:r w:rsidR="00BF142C" w:rsidRPr="000E2B62">
        <w:rPr>
          <w:rFonts w:ascii="Trebuchet MS" w:hAnsi="Trebuchet MS"/>
          <w:sz w:val="20"/>
          <w:szCs w:val="20"/>
        </w:rPr>
        <w:t>rozbudowy zbiorów</w:t>
      </w:r>
      <w:r w:rsidRPr="000E2B62">
        <w:rPr>
          <w:rFonts w:ascii="Trebuchet MS" w:hAnsi="Trebuchet MS"/>
          <w:sz w:val="20"/>
          <w:szCs w:val="20"/>
        </w:rPr>
        <w:t>; wyzwania związane z ewidencją zbiorów; badania proweniencyjne; utrzymanie magazynów muzealnych</w:t>
      </w:r>
      <w:r w:rsidR="00BF142C" w:rsidRPr="000E2B62">
        <w:rPr>
          <w:rFonts w:ascii="Trebuchet MS" w:hAnsi="Trebuchet MS"/>
          <w:sz w:val="20"/>
          <w:szCs w:val="20"/>
        </w:rPr>
        <w:t xml:space="preserve">; konserwacja </w:t>
      </w:r>
      <w:r w:rsidR="001B0EE6">
        <w:rPr>
          <w:rFonts w:ascii="Trebuchet MS" w:hAnsi="Trebuchet MS"/>
          <w:sz w:val="20"/>
          <w:szCs w:val="20"/>
        </w:rPr>
        <w:t xml:space="preserve">i digitalizacja </w:t>
      </w:r>
      <w:r w:rsidR="00BF142C" w:rsidRPr="000E2B62">
        <w:rPr>
          <w:rFonts w:ascii="Trebuchet MS" w:hAnsi="Trebuchet MS"/>
          <w:sz w:val="20"/>
          <w:szCs w:val="20"/>
        </w:rPr>
        <w:t>zbiorów;</w:t>
      </w:r>
    </w:p>
    <w:p w14:paraId="4BCC7AF5" w14:textId="77777777" w:rsidR="000E2B62" w:rsidRPr="001B0EE6" w:rsidRDefault="000E2B62" w:rsidP="001B0EE6">
      <w:pPr>
        <w:rPr>
          <w:rFonts w:ascii="Trebuchet MS" w:hAnsi="Trebuchet MS"/>
          <w:sz w:val="20"/>
          <w:szCs w:val="20"/>
        </w:rPr>
      </w:pPr>
    </w:p>
    <w:p w14:paraId="550D617C" w14:textId="639E5269" w:rsidR="002D0BA1" w:rsidRPr="001B0EE6" w:rsidRDefault="009B4852" w:rsidP="00BE4D1D">
      <w:pPr>
        <w:pStyle w:val="Akapitzlist"/>
        <w:ind w:left="709" w:hanging="425"/>
        <w:rPr>
          <w:rFonts w:ascii="Trebuchet MS" w:hAnsi="Trebuchet MS"/>
          <w:i/>
          <w:iCs/>
          <w:sz w:val="20"/>
          <w:szCs w:val="20"/>
        </w:rPr>
      </w:pPr>
      <w:r w:rsidRPr="001B0EE6">
        <w:rPr>
          <w:rFonts w:ascii="Trebuchet MS" w:hAnsi="Trebuchet MS"/>
          <w:i/>
          <w:iCs/>
          <w:sz w:val="20"/>
          <w:szCs w:val="20"/>
        </w:rPr>
        <w:t>Obszary do wyboru:</w:t>
      </w:r>
    </w:p>
    <w:p w14:paraId="7D61A79D" w14:textId="77777777" w:rsidR="009B4852" w:rsidRPr="001B0EE6" w:rsidRDefault="009B4852" w:rsidP="001B0EE6">
      <w:pPr>
        <w:rPr>
          <w:rFonts w:ascii="Trebuchet MS" w:hAnsi="Trebuchet MS"/>
          <w:sz w:val="20"/>
          <w:szCs w:val="20"/>
        </w:rPr>
      </w:pPr>
    </w:p>
    <w:p w14:paraId="031A856A" w14:textId="3FDC37A3" w:rsidR="009B4852" w:rsidRPr="000E2B62" w:rsidRDefault="00A2326F" w:rsidP="000E2B62">
      <w:pPr>
        <w:pStyle w:val="Akapitzlist"/>
        <w:numPr>
          <w:ilvl w:val="0"/>
          <w:numId w:val="7"/>
        </w:numPr>
        <w:ind w:left="709" w:hanging="283"/>
        <w:rPr>
          <w:rFonts w:ascii="Trebuchet MS" w:hAnsi="Trebuchet MS"/>
          <w:sz w:val="20"/>
          <w:szCs w:val="20"/>
        </w:rPr>
      </w:pPr>
      <w:r w:rsidRPr="000E2B62">
        <w:rPr>
          <w:rFonts w:ascii="Trebuchet MS" w:hAnsi="Trebuchet MS"/>
          <w:b/>
          <w:sz w:val="20"/>
          <w:szCs w:val="20"/>
        </w:rPr>
        <w:t xml:space="preserve">Inwestycje </w:t>
      </w:r>
      <w:r w:rsidRPr="000E2B62">
        <w:rPr>
          <w:rFonts w:ascii="Trebuchet MS" w:hAnsi="Trebuchet MS"/>
          <w:sz w:val="20"/>
          <w:szCs w:val="20"/>
        </w:rPr>
        <w:t>– obszar dotyczący nowych lub trwających inwestycji podejmowanych przez instytucję (budowa lub remont obiektów, zakup nowych obiektów)</w:t>
      </w:r>
      <w:r w:rsidR="009B4852" w:rsidRPr="000E2B62">
        <w:rPr>
          <w:rFonts w:ascii="Trebuchet MS" w:hAnsi="Trebuchet MS"/>
          <w:sz w:val="20"/>
          <w:szCs w:val="20"/>
        </w:rPr>
        <w:t>;</w:t>
      </w:r>
    </w:p>
    <w:p w14:paraId="7E4F2B92" w14:textId="77777777" w:rsidR="000E2B62" w:rsidRPr="000E2B62" w:rsidRDefault="000E2B62" w:rsidP="001B0EE6">
      <w:pPr>
        <w:rPr>
          <w:rFonts w:ascii="Trebuchet MS" w:hAnsi="Trebuchet MS"/>
          <w:sz w:val="20"/>
          <w:szCs w:val="20"/>
        </w:rPr>
      </w:pPr>
    </w:p>
    <w:p w14:paraId="2B7CF359" w14:textId="7BF8C032" w:rsidR="009B4852" w:rsidRPr="000E2B62" w:rsidRDefault="003E594B" w:rsidP="000E2B62">
      <w:pPr>
        <w:pStyle w:val="Akapitzlist"/>
        <w:numPr>
          <w:ilvl w:val="0"/>
          <w:numId w:val="7"/>
        </w:numPr>
        <w:ind w:left="709" w:hanging="283"/>
        <w:rPr>
          <w:rFonts w:ascii="Trebuchet MS" w:hAnsi="Trebuchet MS"/>
          <w:b/>
          <w:sz w:val="20"/>
          <w:szCs w:val="20"/>
        </w:rPr>
      </w:pPr>
      <w:r w:rsidRPr="000E2B62">
        <w:rPr>
          <w:rFonts w:ascii="Trebuchet MS" w:hAnsi="Trebuchet MS"/>
          <w:b/>
          <w:sz w:val="20"/>
          <w:szCs w:val="20"/>
        </w:rPr>
        <w:t xml:space="preserve">Majątek i gospodarka finansami </w:t>
      </w:r>
      <w:r w:rsidRPr="000E2B62">
        <w:rPr>
          <w:rFonts w:ascii="Trebuchet MS" w:hAnsi="Trebuchet MS"/>
          <w:sz w:val="20"/>
          <w:szCs w:val="20"/>
        </w:rPr>
        <w:t xml:space="preserve">– kwestie związane z zarządzaniem finansowym; posiadanymi nieruchomościami; zmianą struktury przychodów; </w:t>
      </w:r>
      <w:r w:rsidR="001B0EE6">
        <w:rPr>
          <w:rFonts w:ascii="Trebuchet MS" w:hAnsi="Trebuchet MS"/>
          <w:sz w:val="20"/>
          <w:szCs w:val="20"/>
        </w:rPr>
        <w:t>pozyskiwanie środków zewnętrznych;</w:t>
      </w:r>
    </w:p>
    <w:p w14:paraId="0845AEDE" w14:textId="77777777" w:rsidR="00D60F57" w:rsidRPr="001B0EE6" w:rsidRDefault="00D60F57" w:rsidP="001B0EE6">
      <w:pPr>
        <w:rPr>
          <w:rFonts w:ascii="Trebuchet MS" w:hAnsi="Trebuchet MS"/>
          <w:sz w:val="20"/>
          <w:szCs w:val="20"/>
        </w:rPr>
      </w:pPr>
    </w:p>
    <w:p w14:paraId="1807A1DF" w14:textId="2CC2E1D2" w:rsidR="00D60F57" w:rsidRPr="000E2B62" w:rsidRDefault="003E594B" w:rsidP="000E2B62">
      <w:pPr>
        <w:pStyle w:val="Akapitzlist"/>
        <w:numPr>
          <w:ilvl w:val="0"/>
          <w:numId w:val="7"/>
        </w:numPr>
        <w:ind w:left="709" w:hanging="283"/>
        <w:rPr>
          <w:rFonts w:ascii="Trebuchet MS" w:hAnsi="Trebuchet MS"/>
          <w:sz w:val="20"/>
          <w:szCs w:val="20"/>
        </w:rPr>
      </w:pPr>
      <w:r w:rsidRPr="000E2B62">
        <w:rPr>
          <w:rFonts w:ascii="Trebuchet MS" w:hAnsi="Trebuchet MS"/>
          <w:b/>
          <w:sz w:val="20"/>
          <w:szCs w:val="20"/>
        </w:rPr>
        <w:t>Budowa</w:t>
      </w:r>
      <w:r w:rsidR="00BF142C" w:rsidRPr="000E2B62">
        <w:rPr>
          <w:rFonts w:ascii="Trebuchet MS" w:hAnsi="Trebuchet MS"/>
          <w:b/>
          <w:sz w:val="20"/>
          <w:szCs w:val="20"/>
        </w:rPr>
        <w:t>nie</w:t>
      </w:r>
      <w:r w:rsidRPr="000E2B62">
        <w:rPr>
          <w:rFonts w:ascii="Trebuchet MS" w:hAnsi="Trebuchet MS"/>
          <w:b/>
          <w:sz w:val="20"/>
          <w:szCs w:val="20"/>
        </w:rPr>
        <w:t xml:space="preserve"> publiczności </w:t>
      </w:r>
      <w:r w:rsidR="00726D9D" w:rsidRPr="000E2B62">
        <w:rPr>
          <w:rFonts w:ascii="Trebuchet MS" w:hAnsi="Trebuchet MS"/>
          <w:sz w:val="20"/>
          <w:szCs w:val="20"/>
        </w:rPr>
        <w:t>–</w:t>
      </w:r>
      <w:r w:rsidRPr="000E2B62">
        <w:rPr>
          <w:rFonts w:ascii="Trebuchet MS" w:hAnsi="Trebuchet MS"/>
          <w:sz w:val="20"/>
          <w:szCs w:val="20"/>
        </w:rPr>
        <w:t xml:space="preserve"> </w:t>
      </w:r>
      <w:r w:rsidR="00726D9D" w:rsidRPr="000E2B62">
        <w:rPr>
          <w:rFonts w:ascii="Trebuchet MS" w:hAnsi="Trebuchet MS"/>
          <w:sz w:val="20"/>
          <w:szCs w:val="20"/>
        </w:rPr>
        <w:t>działania na rzecz zwiększenia frekwencji; różnicowania oferty dla różnych grup społecznych i wiekowych; zmiany struktury publiczności; schematów lojalnościowych (bilety roczne; klub przyjaciół instytucji)</w:t>
      </w:r>
      <w:r w:rsidR="00BF142C" w:rsidRPr="000E2B62">
        <w:rPr>
          <w:rFonts w:ascii="Trebuchet MS" w:hAnsi="Trebuchet MS"/>
          <w:sz w:val="20"/>
          <w:szCs w:val="20"/>
        </w:rPr>
        <w:t>, promowanie działalności instytucji</w:t>
      </w:r>
      <w:r w:rsidR="00726D9D" w:rsidRPr="000E2B62">
        <w:rPr>
          <w:rFonts w:ascii="Trebuchet MS" w:hAnsi="Trebuchet MS"/>
          <w:sz w:val="20"/>
          <w:szCs w:val="20"/>
        </w:rPr>
        <w:t>;</w:t>
      </w:r>
    </w:p>
    <w:p w14:paraId="619A9401" w14:textId="564D46F4" w:rsidR="009B4852" w:rsidRPr="000E2B62" w:rsidRDefault="00726D9D" w:rsidP="000E2B62">
      <w:pPr>
        <w:pStyle w:val="Akapitzlist"/>
        <w:numPr>
          <w:ilvl w:val="0"/>
          <w:numId w:val="7"/>
        </w:numPr>
        <w:ind w:left="709" w:hanging="283"/>
        <w:rPr>
          <w:rFonts w:ascii="Trebuchet MS" w:hAnsi="Trebuchet MS"/>
          <w:sz w:val="20"/>
          <w:szCs w:val="20"/>
        </w:rPr>
      </w:pPr>
      <w:r w:rsidRPr="000E2B62">
        <w:rPr>
          <w:rFonts w:ascii="Trebuchet MS" w:hAnsi="Trebuchet MS"/>
          <w:b/>
          <w:sz w:val="20"/>
          <w:szCs w:val="20"/>
        </w:rPr>
        <w:lastRenderedPageBreak/>
        <w:t xml:space="preserve">Badania naukowe </w:t>
      </w:r>
      <w:r w:rsidRPr="000E2B62">
        <w:rPr>
          <w:rFonts w:ascii="Trebuchet MS" w:hAnsi="Trebuchet MS"/>
          <w:sz w:val="20"/>
          <w:szCs w:val="20"/>
        </w:rPr>
        <w:t>– przewidywane projekty badawcze; udział w konsorcjach; tworzenie centrów kompetencji;</w:t>
      </w:r>
    </w:p>
    <w:p w14:paraId="139B3E9B" w14:textId="77777777" w:rsidR="00D60F57" w:rsidRPr="001B0EE6" w:rsidRDefault="00D60F57" w:rsidP="001B0EE6">
      <w:pPr>
        <w:rPr>
          <w:rFonts w:ascii="Trebuchet MS" w:hAnsi="Trebuchet MS"/>
          <w:sz w:val="20"/>
          <w:szCs w:val="20"/>
        </w:rPr>
      </w:pPr>
    </w:p>
    <w:p w14:paraId="124177E1" w14:textId="36836038" w:rsidR="009B4852" w:rsidRPr="000E2B62" w:rsidRDefault="004621C3" w:rsidP="000E2B62">
      <w:pPr>
        <w:pStyle w:val="Akapitzlist"/>
        <w:numPr>
          <w:ilvl w:val="0"/>
          <w:numId w:val="7"/>
        </w:numPr>
        <w:ind w:left="709" w:hanging="283"/>
        <w:rPr>
          <w:rFonts w:ascii="Trebuchet MS" w:hAnsi="Trebuchet MS"/>
          <w:sz w:val="20"/>
          <w:szCs w:val="20"/>
        </w:rPr>
      </w:pPr>
      <w:r w:rsidRPr="000E2B62">
        <w:rPr>
          <w:rFonts w:ascii="Trebuchet MS" w:hAnsi="Trebuchet MS"/>
          <w:b/>
          <w:sz w:val="20"/>
          <w:szCs w:val="20"/>
        </w:rPr>
        <w:t xml:space="preserve">Wydawnictwa </w:t>
      </w:r>
      <w:r w:rsidRPr="000E2B62">
        <w:rPr>
          <w:rFonts w:ascii="Trebuchet MS" w:hAnsi="Trebuchet MS"/>
          <w:sz w:val="20"/>
          <w:szCs w:val="20"/>
        </w:rPr>
        <w:t>– program wydawniczy instytucji; wydawanie czasopism; strategie dotarcia do czytelnika; współpraca z bibliotekami</w:t>
      </w:r>
      <w:r w:rsidR="009B4852" w:rsidRPr="000E2B62">
        <w:rPr>
          <w:rFonts w:ascii="Trebuchet MS" w:hAnsi="Trebuchet MS"/>
          <w:sz w:val="20"/>
          <w:szCs w:val="20"/>
        </w:rPr>
        <w:t xml:space="preserve"> i środowiskiem naukowym.</w:t>
      </w:r>
    </w:p>
    <w:p w14:paraId="53C538D8" w14:textId="77777777" w:rsidR="00D60F57" w:rsidRPr="000E2B62" w:rsidRDefault="00D60F57" w:rsidP="001B0EE6">
      <w:pPr>
        <w:rPr>
          <w:rFonts w:ascii="Trebuchet MS" w:hAnsi="Trebuchet MS"/>
          <w:sz w:val="20"/>
          <w:szCs w:val="20"/>
        </w:rPr>
      </w:pPr>
    </w:p>
    <w:p w14:paraId="74A0BEB4" w14:textId="185FDCA3" w:rsidR="004621C3" w:rsidRPr="000E2B62" w:rsidRDefault="004621C3" w:rsidP="00BE4D1D">
      <w:pPr>
        <w:pStyle w:val="Akapitzlist"/>
        <w:numPr>
          <w:ilvl w:val="0"/>
          <w:numId w:val="7"/>
        </w:numPr>
        <w:ind w:left="709" w:hanging="283"/>
        <w:rPr>
          <w:rFonts w:ascii="Trebuchet MS" w:hAnsi="Trebuchet MS"/>
          <w:sz w:val="20"/>
          <w:szCs w:val="20"/>
        </w:rPr>
      </w:pPr>
      <w:r w:rsidRPr="000E2B62">
        <w:rPr>
          <w:rFonts w:ascii="Trebuchet MS" w:hAnsi="Trebuchet MS"/>
          <w:b/>
          <w:sz w:val="20"/>
          <w:szCs w:val="20"/>
        </w:rPr>
        <w:t xml:space="preserve">Współpraca </w:t>
      </w:r>
      <w:r w:rsidR="00BE4D1D">
        <w:rPr>
          <w:rFonts w:ascii="Trebuchet MS" w:hAnsi="Trebuchet MS"/>
          <w:b/>
          <w:sz w:val="20"/>
          <w:szCs w:val="20"/>
        </w:rPr>
        <w:t xml:space="preserve">z innymi muzeami </w:t>
      </w:r>
      <w:r w:rsidRPr="000E2B62">
        <w:rPr>
          <w:rFonts w:ascii="Trebuchet MS" w:hAnsi="Trebuchet MS"/>
          <w:sz w:val="20"/>
          <w:szCs w:val="20"/>
        </w:rPr>
        <w:t>– udział w projektach; planowanie wystaw z partnerami; udział w konsorcjach badawczych.</w:t>
      </w:r>
    </w:p>
    <w:p w14:paraId="55C0F763" w14:textId="77777777" w:rsidR="004621C3" w:rsidRPr="004219AE" w:rsidRDefault="004621C3" w:rsidP="004219AE">
      <w:pPr>
        <w:rPr>
          <w:rFonts w:ascii="Trebuchet MS" w:hAnsi="Trebuchet MS"/>
        </w:rPr>
      </w:pPr>
    </w:p>
    <w:p w14:paraId="265B9821" w14:textId="77777777" w:rsidR="009B4852" w:rsidRPr="00D204A1" w:rsidRDefault="009B4852" w:rsidP="009B4852">
      <w:pPr>
        <w:rPr>
          <w:rFonts w:ascii="Trebuchet MS" w:hAnsi="Trebuchet MS"/>
          <w:b/>
        </w:rPr>
      </w:pPr>
      <w:r w:rsidRPr="00D204A1">
        <w:rPr>
          <w:rFonts w:ascii="Trebuchet MS" w:hAnsi="Trebuchet MS"/>
          <w:b/>
        </w:rPr>
        <w:t>CZĘŚĆ SZCZEGÓŁOWA</w:t>
      </w:r>
    </w:p>
    <w:p w14:paraId="22E7E050" w14:textId="77777777" w:rsidR="009B4852" w:rsidRPr="004219AE" w:rsidRDefault="009B4852" w:rsidP="009B4852">
      <w:pPr>
        <w:rPr>
          <w:rFonts w:ascii="Trebuchet MS" w:hAnsi="Trebuchet MS"/>
          <w:b/>
          <w:sz w:val="20"/>
          <w:szCs w:val="20"/>
        </w:rPr>
      </w:pPr>
    </w:p>
    <w:p w14:paraId="34952AFD" w14:textId="37FEF76E" w:rsidR="009B4852" w:rsidRPr="004219AE" w:rsidRDefault="00395431" w:rsidP="00CF5927">
      <w:pPr>
        <w:rPr>
          <w:rFonts w:ascii="Trebuchet MS" w:hAnsi="Trebuchet MS"/>
          <w:i/>
          <w:sz w:val="20"/>
          <w:szCs w:val="20"/>
        </w:rPr>
      </w:pPr>
      <w:r w:rsidRPr="004219AE">
        <w:rPr>
          <w:rFonts w:ascii="Trebuchet MS" w:hAnsi="Trebuchet MS"/>
          <w:i/>
          <w:sz w:val="20"/>
          <w:szCs w:val="20"/>
        </w:rPr>
        <w:t xml:space="preserve">Zasadniczą częścią Programu działania kandydata na dyrektora są </w:t>
      </w:r>
      <w:r w:rsidR="00CF5927">
        <w:rPr>
          <w:rFonts w:ascii="Trebuchet MS" w:hAnsi="Trebuchet MS"/>
          <w:i/>
          <w:sz w:val="20"/>
          <w:szCs w:val="20"/>
        </w:rPr>
        <w:t>arkusze</w:t>
      </w:r>
      <w:r w:rsidRPr="004219AE">
        <w:rPr>
          <w:rFonts w:ascii="Trebuchet MS" w:hAnsi="Trebuchet MS"/>
          <w:i/>
          <w:sz w:val="20"/>
          <w:szCs w:val="20"/>
        </w:rPr>
        <w:t xml:space="preserve"> celów szczegółowych.</w:t>
      </w:r>
    </w:p>
    <w:p w14:paraId="44226EA1" w14:textId="57BFFE67" w:rsidR="00395431" w:rsidRPr="004219AE" w:rsidRDefault="00395431" w:rsidP="00CF5927">
      <w:pPr>
        <w:rPr>
          <w:rFonts w:ascii="Trebuchet MS" w:hAnsi="Trebuchet MS"/>
          <w:i/>
          <w:sz w:val="20"/>
          <w:szCs w:val="20"/>
        </w:rPr>
      </w:pPr>
      <w:r w:rsidRPr="004219AE">
        <w:rPr>
          <w:rFonts w:ascii="Trebuchet MS" w:hAnsi="Trebuchet MS"/>
          <w:i/>
          <w:sz w:val="20"/>
          <w:szCs w:val="20"/>
        </w:rPr>
        <w:t xml:space="preserve">Kandydat na dyrektora musi sformułować co najmniej jeden cel szczegółowy dla każdego </w:t>
      </w:r>
      <w:r w:rsidR="00CF5927">
        <w:rPr>
          <w:rFonts w:ascii="Trebuchet MS" w:hAnsi="Trebuchet MS"/>
          <w:i/>
          <w:sz w:val="20"/>
          <w:szCs w:val="20"/>
        </w:rPr>
        <w:t xml:space="preserve">z pięciu </w:t>
      </w:r>
      <w:r w:rsidRPr="004219AE">
        <w:rPr>
          <w:rFonts w:ascii="Trebuchet MS" w:hAnsi="Trebuchet MS"/>
          <w:i/>
          <w:sz w:val="20"/>
          <w:szCs w:val="20"/>
        </w:rPr>
        <w:t>obszar</w:t>
      </w:r>
      <w:r w:rsidR="00CF5927">
        <w:rPr>
          <w:rFonts w:ascii="Trebuchet MS" w:hAnsi="Trebuchet MS"/>
          <w:i/>
          <w:sz w:val="20"/>
          <w:szCs w:val="20"/>
        </w:rPr>
        <w:t>ów</w:t>
      </w:r>
      <w:r w:rsidRPr="004219AE">
        <w:rPr>
          <w:rFonts w:ascii="Trebuchet MS" w:hAnsi="Trebuchet MS"/>
          <w:i/>
          <w:sz w:val="20"/>
          <w:szCs w:val="20"/>
        </w:rPr>
        <w:t xml:space="preserve"> </w:t>
      </w:r>
      <w:r w:rsidR="00D60F57">
        <w:rPr>
          <w:rFonts w:ascii="Trebuchet MS" w:hAnsi="Trebuchet MS"/>
          <w:i/>
          <w:sz w:val="20"/>
          <w:szCs w:val="20"/>
        </w:rPr>
        <w:t xml:space="preserve">wyzwań </w:t>
      </w:r>
      <w:r w:rsidRPr="004219AE">
        <w:rPr>
          <w:rFonts w:ascii="Trebuchet MS" w:hAnsi="Trebuchet MS"/>
          <w:i/>
          <w:sz w:val="20"/>
          <w:szCs w:val="20"/>
        </w:rPr>
        <w:t>obowiązkow</w:t>
      </w:r>
      <w:r w:rsidR="00CF5927">
        <w:rPr>
          <w:rFonts w:ascii="Trebuchet MS" w:hAnsi="Trebuchet MS"/>
          <w:i/>
          <w:sz w:val="20"/>
          <w:szCs w:val="20"/>
        </w:rPr>
        <w:t xml:space="preserve">ych </w:t>
      </w:r>
      <w:r w:rsidRPr="004219AE">
        <w:rPr>
          <w:rFonts w:ascii="Trebuchet MS" w:hAnsi="Trebuchet MS"/>
          <w:i/>
          <w:sz w:val="20"/>
          <w:szCs w:val="20"/>
        </w:rPr>
        <w:t xml:space="preserve">i </w:t>
      </w:r>
      <w:r w:rsidR="00CF5927">
        <w:rPr>
          <w:rFonts w:ascii="Trebuchet MS" w:hAnsi="Trebuchet MS"/>
          <w:i/>
          <w:sz w:val="20"/>
          <w:szCs w:val="20"/>
        </w:rPr>
        <w:t xml:space="preserve">jednego </w:t>
      </w:r>
      <w:r w:rsidRPr="004219AE">
        <w:rPr>
          <w:rFonts w:ascii="Trebuchet MS" w:hAnsi="Trebuchet MS"/>
          <w:i/>
          <w:sz w:val="20"/>
          <w:szCs w:val="20"/>
        </w:rPr>
        <w:t>wybranego</w:t>
      </w:r>
      <w:r w:rsidR="00CF5927">
        <w:rPr>
          <w:rFonts w:ascii="Trebuchet MS" w:hAnsi="Trebuchet MS"/>
          <w:i/>
          <w:sz w:val="20"/>
          <w:szCs w:val="20"/>
        </w:rPr>
        <w:t xml:space="preserve"> przez siebie.</w:t>
      </w:r>
    </w:p>
    <w:p w14:paraId="71B74E9D" w14:textId="77777777" w:rsidR="00395431" w:rsidRPr="004219AE" w:rsidRDefault="00395431" w:rsidP="00BE4D1D">
      <w:pPr>
        <w:rPr>
          <w:rFonts w:ascii="Trebuchet MS" w:hAnsi="Trebuchet MS"/>
          <w:i/>
          <w:sz w:val="20"/>
          <w:szCs w:val="20"/>
        </w:rPr>
      </w:pPr>
      <w:r w:rsidRPr="004219AE">
        <w:rPr>
          <w:rFonts w:ascii="Trebuchet MS" w:hAnsi="Trebuchet MS"/>
          <w:i/>
          <w:sz w:val="20"/>
          <w:szCs w:val="20"/>
        </w:rPr>
        <w:t>Cele szczegółowe wykraczające poza obowiązkowe i wybrane obszary nie stanowią elementu programu.</w:t>
      </w:r>
    </w:p>
    <w:p w14:paraId="4217E3BD" w14:textId="5C8FEA5D" w:rsidR="00395431" w:rsidRPr="004219AE" w:rsidRDefault="00CF5927" w:rsidP="00F1260B">
      <w:pPr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  <w:u w:val="single"/>
        </w:rPr>
        <w:t>Arkusze</w:t>
      </w:r>
      <w:r w:rsidR="00395431" w:rsidRPr="004219AE">
        <w:rPr>
          <w:rFonts w:ascii="Trebuchet MS" w:hAnsi="Trebuchet MS"/>
          <w:i/>
          <w:sz w:val="20"/>
          <w:szCs w:val="20"/>
          <w:u w:val="single"/>
        </w:rPr>
        <w:t xml:space="preserve"> celów szczegółowych są podstawą rozliczalności dyrektora, dlatego też w sytuacji zagrożenia ich realizacji </w:t>
      </w:r>
      <w:r w:rsidR="00BF142C" w:rsidRPr="004219AE">
        <w:rPr>
          <w:rFonts w:ascii="Trebuchet MS" w:hAnsi="Trebuchet MS"/>
          <w:i/>
          <w:sz w:val="20"/>
          <w:szCs w:val="20"/>
          <w:u w:val="single"/>
        </w:rPr>
        <w:t xml:space="preserve">lub zasadniczej zmiany warunków działania instytucji </w:t>
      </w:r>
      <w:r w:rsidR="00395431" w:rsidRPr="004219AE">
        <w:rPr>
          <w:rFonts w:ascii="Trebuchet MS" w:hAnsi="Trebuchet MS"/>
          <w:i/>
          <w:sz w:val="20"/>
          <w:szCs w:val="20"/>
          <w:u w:val="single"/>
        </w:rPr>
        <w:t xml:space="preserve">dyrektor powinien wystąpić </w:t>
      </w:r>
      <w:r w:rsidR="00F1260B">
        <w:rPr>
          <w:rFonts w:ascii="Trebuchet MS" w:hAnsi="Trebuchet MS"/>
          <w:i/>
          <w:sz w:val="20"/>
          <w:szCs w:val="20"/>
          <w:u w:val="single"/>
        </w:rPr>
        <w:t xml:space="preserve">do Organizatora </w:t>
      </w:r>
      <w:r w:rsidR="00395431" w:rsidRPr="004219AE">
        <w:rPr>
          <w:rFonts w:ascii="Trebuchet MS" w:hAnsi="Trebuchet MS"/>
          <w:i/>
          <w:sz w:val="20"/>
          <w:szCs w:val="20"/>
          <w:u w:val="single"/>
        </w:rPr>
        <w:t>o ich modyfikację</w:t>
      </w:r>
      <w:r w:rsidR="00395431" w:rsidRPr="004219AE">
        <w:rPr>
          <w:rFonts w:ascii="Trebuchet MS" w:hAnsi="Trebuchet MS"/>
          <w:i/>
          <w:sz w:val="20"/>
          <w:szCs w:val="20"/>
        </w:rPr>
        <w:t xml:space="preserve"> (zgodę na dokonanie zmiany we wskaźnikach, usunięcie lub dodanie nowego celu)</w:t>
      </w:r>
      <w:r w:rsidR="00F1260B">
        <w:rPr>
          <w:rFonts w:ascii="Trebuchet MS" w:hAnsi="Trebuchet MS"/>
          <w:i/>
          <w:sz w:val="20"/>
          <w:szCs w:val="20"/>
        </w:rPr>
        <w:t>.</w:t>
      </w:r>
      <w:r w:rsidR="00395431" w:rsidRPr="004219AE">
        <w:rPr>
          <w:rFonts w:ascii="Trebuchet MS" w:hAnsi="Trebuchet MS"/>
          <w:i/>
          <w:sz w:val="20"/>
          <w:szCs w:val="20"/>
        </w:rPr>
        <w:t xml:space="preserve"> </w:t>
      </w:r>
      <w:r w:rsidR="00BF142C" w:rsidRPr="004219AE">
        <w:rPr>
          <w:rFonts w:ascii="Trebuchet MS" w:hAnsi="Trebuchet MS"/>
          <w:i/>
          <w:sz w:val="20"/>
          <w:szCs w:val="20"/>
        </w:rPr>
        <w:t>Wniosek taki powinien zostać uzasadniony.</w:t>
      </w:r>
    </w:p>
    <w:p w14:paraId="78D8A3F9" w14:textId="5DC7560D" w:rsidR="00395431" w:rsidRPr="004219AE" w:rsidRDefault="00395431" w:rsidP="00CF5927">
      <w:pPr>
        <w:rPr>
          <w:rFonts w:ascii="Trebuchet MS" w:hAnsi="Trebuchet MS"/>
          <w:b/>
          <w:i/>
          <w:sz w:val="20"/>
          <w:szCs w:val="20"/>
        </w:rPr>
      </w:pPr>
      <w:r w:rsidRPr="004219AE">
        <w:rPr>
          <w:rFonts w:ascii="Trebuchet MS" w:hAnsi="Trebuchet MS"/>
          <w:b/>
          <w:i/>
          <w:sz w:val="20"/>
          <w:szCs w:val="20"/>
        </w:rPr>
        <w:t>Każd</w:t>
      </w:r>
      <w:r w:rsidR="00CF5927">
        <w:rPr>
          <w:rFonts w:ascii="Trebuchet MS" w:hAnsi="Trebuchet MS"/>
          <w:b/>
          <w:i/>
          <w:sz w:val="20"/>
          <w:szCs w:val="20"/>
        </w:rPr>
        <w:t>y z arkuszy</w:t>
      </w:r>
      <w:r w:rsidRPr="004219AE">
        <w:rPr>
          <w:rFonts w:ascii="Trebuchet MS" w:hAnsi="Trebuchet MS"/>
          <w:b/>
          <w:i/>
          <w:sz w:val="20"/>
          <w:szCs w:val="20"/>
        </w:rPr>
        <w:t xml:space="preserve"> powin</w:t>
      </w:r>
      <w:r w:rsidR="00CF5927">
        <w:rPr>
          <w:rFonts w:ascii="Trebuchet MS" w:hAnsi="Trebuchet MS"/>
          <w:b/>
          <w:i/>
          <w:sz w:val="20"/>
          <w:szCs w:val="20"/>
        </w:rPr>
        <w:t xml:space="preserve">ien </w:t>
      </w:r>
      <w:r w:rsidRPr="004219AE">
        <w:rPr>
          <w:rFonts w:ascii="Trebuchet MS" w:hAnsi="Trebuchet MS"/>
          <w:b/>
          <w:i/>
          <w:sz w:val="20"/>
          <w:szCs w:val="20"/>
        </w:rPr>
        <w:t>zostać przedstawion</w:t>
      </w:r>
      <w:r w:rsidR="00CF5927">
        <w:rPr>
          <w:rFonts w:ascii="Trebuchet MS" w:hAnsi="Trebuchet MS"/>
          <w:b/>
          <w:i/>
          <w:sz w:val="20"/>
          <w:szCs w:val="20"/>
        </w:rPr>
        <w:t>y</w:t>
      </w:r>
      <w:r w:rsidRPr="004219AE">
        <w:rPr>
          <w:rFonts w:ascii="Trebuchet MS" w:hAnsi="Trebuchet MS"/>
          <w:b/>
          <w:i/>
          <w:sz w:val="20"/>
          <w:szCs w:val="20"/>
        </w:rPr>
        <w:t xml:space="preserve"> w </w:t>
      </w:r>
      <w:r w:rsidR="00BE4D1D">
        <w:rPr>
          <w:rFonts w:ascii="Trebuchet MS" w:hAnsi="Trebuchet MS"/>
          <w:b/>
          <w:i/>
          <w:sz w:val="20"/>
          <w:szCs w:val="20"/>
        </w:rPr>
        <w:t>poniższy</w:t>
      </w:r>
      <w:r w:rsidRPr="004219AE">
        <w:rPr>
          <w:rFonts w:ascii="Trebuchet MS" w:hAnsi="Trebuchet MS"/>
          <w:b/>
          <w:i/>
          <w:sz w:val="20"/>
          <w:szCs w:val="20"/>
        </w:rPr>
        <w:t xml:space="preserve"> sposób</w:t>
      </w:r>
      <w:r w:rsidR="00455E06" w:rsidRPr="004219AE">
        <w:rPr>
          <w:rFonts w:ascii="Trebuchet MS" w:hAnsi="Trebuchet MS"/>
          <w:b/>
          <w:i/>
          <w:sz w:val="20"/>
          <w:szCs w:val="20"/>
        </w:rPr>
        <w:t xml:space="preserve"> i zajmować </w:t>
      </w:r>
      <w:r w:rsidR="00455E06" w:rsidRPr="004219AE">
        <w:rPr>
          <w:rFonts w:ascii="Trebuchet MS" w:hAnsi="Trebuchet MS"/>
          <w:b/>
          <w:i/>
          <w:sz w:val="20"/>
          <w:szCs w:val="20"/>
          <w:u w:val="single"/>
        </w:rPr>
        <w:t>maksymalnie 1 stronę</w:t>
      </w:r>
      <w:r w:rsidRPr="004219AE">
        <w:rPr>
          <w:rFonts w:ascii="Trebuchet MS" w:hAnsi="Trebuchet MS"/>
          <w:b/>
          <w:i/>
          <w:sz w:val="20"/>
          <w:szCs w:val="20"/>
        </w:rPr>
        <w:t>:</w:t>
      </w:r>
    </w:p>
    <w:p w14:paraId="2ED1D3D8" w14:textId="4AB60400" w:rsidR="00CF5927" w:rsidRDefault="00CF5927" w:rsidP="009B4852">
      <w:pPr>
        <w:rPr>
          <w:rFonts w:ascii="Trebuchet MS" w:hAnsi="Trebuchet MS"/>
        </w:rPr>
      </w:pPr>
    </w:p>
    <w:p w14:paraId="43C45B54" w14:textId="1D97E9F4" w:rsidR="00CF5927" w:rsidRDefault="00CF5927" w:rsidP="00E04CC1">
      <w:pPr>
        <w:rPr>
          <w:rFonts w:ascii="Trebuchet MS" w:hAnsi="Trebuchet MS"/>
        </w:rPr>
      </w:pPr>
      <w:r>
        <w:rPr>
          <w:rFonts w:ascii="Trebuchet MS" w:hAnsi="Trebuchet MS"/>
        </w:rPr>
        <w:t>ARKUSZ CELU SZCZEGÓŁOWEGO</w:t>
      </w:r>
    </w:p>
    <w:p w14:paraId="1DEFF816" w14:textId="77777777" w:rsidR="00E04CC1" w:rsidRPr="00D204A1" w:rsidRDefault="00E04CC1" w:rsidP="00E04CC1">
      <w:pPr>
        <w:rPr>
          <w:rFonts w:ascii="Trebuchet MS" w:hAnsi="Trebuchet MS"/>
        </w:rPr>
      </w:pPr>
    </w:p>
    <w:p w14:paraId="6191692D" w14:textId="77777777" w:rsidR="00395431" w:rsidRPr="004219AE" w:rsidRDefault="00395431" w:rsidP="00395431">
      <w:pPr>
        <w:pStyle w:val="Akapitzlist"/>
        <w:numPr>
          <w:ilvl w:val="0"/>
          <w:numId w:val="9"/>
        </w:numPr>
        <w:rPr>
          <w:rFonts w:ascii="Trebuchet MS" w:hAnsi="Trebuchet MS"/>
          <w:b/>
          <w:sz w:val="20"/>
          <w:szCs w:val="20"/>
        </w:rPr>
      </w:pPr>
      <w:r w:rsidRPr="004219AE">
        <w:rPr>
          <w:rFonts w:ascii="Trebuchet MS" w:hAnsi="Trebuchet MS"/>
          <w:b/>
          <w:sz w:val="20"/>
          <w:szCs w:val="20"/>
        </w:rPr>
        <w:t>Określenie celu</w:t>
      </w:r>
    </w:p>
    <w:p w14:paraId="227CC069" w14:textId="47DDE5C5" w:rsidR="007672CE" w:rsidRPr="004219AE" w:rsidRDefault="007672CE" w:rsidP="00C946C7">
      <w:pPr>
        <w:ind w:left="708"/>
        <w:rPr>
          <w:rFonts w:ascii="Trebuchet MS" w:hAnsi="Trebuchet MS"/>
          <w:i/>
          <w:sz w:val="20"/>
          <w:szCs w:val="20"/>
        </w:rPr>
      </w:pPr>
      <w:r w:rsidRPr="004219AE">
        <w:rPr>
          <w:rFonts w:ascii="Trebuchet MS" w:hAnsi="Trebuchet MS"/>
          <w:i/>
          <w:sz w:val="20"/>
          <w:szCs w:val="20"/>
        </w:rPr>
        <w:t>cel powinien być jasny i mierzalny</w:t>
      </w:r>
      <w:r w:rsidR="00D60F57">
        <w:rPr>
          <w:rFonts w:ascii="Trebuchet MS" w:hAnsi="Trebuchet MS"/>
          <w:i/>
          <w:sz w:val="20"/>
          <w:szCs w:val="20"/>
        </w:rPr>
        <w:t>.</w:t>
      </w:r>
    </w:p>
    <w:p w14:paraId="26EE468D" w14:textId="77777777" w:rsidR="00395431" w:rsidRPr="004219AE" w:rsidRDefault="00395431" w:rsidP="00C946C7">
      <w:pPr>
        <w:ind w:left="708"/>
        <w:rPr>
          <w:rFonts w:ascii="Trebuchet MS" w:hAnsi="Trebuchet MS"/>
          <w:i/>
          <w:sz w:val="20"/>
          <w:szCs w:val="20"/>
        </w:rPr>
      </w:pPr>
    </w:p>
    <w:p w14:paraId="1E1550DD" w14:textId="77777777" w:rsidR="00395431" w:rsidRPr="004219AE" w:rsidRDefault="00395431" w:rsidP="00395431">
      <w:pPr>
        <w:pStyle w:val="Akapitzlist"/>
        <w:numPr>
          <w:ilvl w:val="0"/>
          <w:numId w:val="9"/>
        </w:numPr>
        <w:rPr>
          <w:rFonts w:ascii="Trebuchet MS" w:hAnsi="Trebuchet MS"/>
          <w:b/>
          <w:sz w:val="20"/>
          <w:szCs w:val="20"/>
        </w:rPr>
      </w:pPr>
      <w:r w:rsidRPr="004219AE">
        <w:rPr>
          <w:rFonts w:ascii="Trebuchet MS" w:hAnsi="Trebuchet MS"/>
          <w:b/>
          <w:sz w:val="20"/>
          <w:szCs w:val="20"/>
        </w:rPr>
        <w:t>Okres realizacji celu</w:t>
      </w:r>
    </w:p>
    <w:p w14:paraId="32CBE642" w14:textId="77777777" w:rsidR="00395431" w:rsidRPr="004219AE" w:rsidRDefault="00395431" w:rsidP="00C946C7">
      <w:pPr>
        <w:ind w:left="708"/>
        <w:rPr>
          <w:rFonts w:ascii="Trebuchet MS" w:hAnsi="Trebuchet MS"/>
          <w:i/>
          <w:sz w:val="20"/>
          <w:szCs w:val="20"/>
        </w:rPr>
      </w:pPr>
      <w:r w:rsidRPr="004219AE">
        <w:rPr>
          <w:rFonts w:ascii="Trebuchet MS" w:hAnsi="Trebuchet MS"/>
          <w:i/>
          <w:sz w:val="20"/>
          <w:szCs w:val="20"/>
        </w:rPr>
        <w:t>powinien zawierać się w kadencji dyrektora. Osiągnięcie zakładanych wskaźników badane jest na koniec okresu realizacji.</w:t>
      </w:r>
    </w:p>
    <w:p w14:paraId="534D3FC0" w14:textId="77777777" w:rsidR="00395431" w:rsidRPr="004219AE" w:rsidRDefault="00395431" w:rsidP="00395431">
      <w:pPr>
        <w:pStyle w:val="Akapitzlist"/>
        <w:rPr>
          <w:rFonts w:ascii="Trebuchet MS" w:hAnsi="Trebuchet MS"/>
          <w:sz w:val="20"/>
          <w:szCs w:val="20"/>
        </w:rPr>
      </w:pPr>
    </w:p>
    <w:p w14:paraId="5593976B" w14:textId="24A421B1" w:rsidR="00395431" w:rsidRPr="004219AE" w:rsidRDefault="00395431" w:rsidP="00395431">
      <w:pPr>
        <w:pStyle w:val="Akapitzlist"/>
        <w:numPr>
          <w:ilvl w:val="0"/>
          <w:numId w:val="9"/>
        </w:numPr>
        <w:rPr>
          <w:rFonts w:ascii="Trebuchet MS" w:hAnsi="Trebuchet MS"/>
          <w:b/>
          <w:sz w:val="20"/>
          <w:szCs w:val="20"/>
        </w:rPr>
      </w:pPr>
      <w:r w:rsidRPr="004219AE">
        <w:rPr>
          <w:rFonts w:ascii="Trebuchet MS" w:hAnsi="Trebuchet MS"/>
          <w:b/>
          <w:sz w:val="20"/>
          <w:szCs w:val="20"/>
        </w:rPr>
        <w:t>Wskazanie obszaru</w:t>
      </w:r>
      <w:r w:rsidR="000E2B62">
        <w:rPr>
          <w:rFonts w:ascii="Trebuchet MS" w:hAnsi="Trebuchet MS"/>
          <w:b/>
          <w:sz w:val="20"/>
          <w:szCs w:val="20"/>
        </w:rPr>
        <w:t xml:space="preserve"> wyzwań</w:t>
      </w:r>
      <w:r w:rsidRPr="004219AE">
        <w:rPr>
          <w:rFonts w:ascii="Trebuchet MS" w:hAnsi="Trebuchet MS"/>
          <w:b/>
          <w:sz w:val="20"/>
          <w:szCs w:val="20"/>
        </w:rPr>
        <w:t>, do którego odnosi się cel</w:t>
      </w:r>
    </w:p>
    <w:p w14:paraId="5262E19F" w14:textId="0CA51F98" w:rsidR="00C946C7" w:rsidRPr="004219AE" w:rsidRDefault="00C946C7" w:rsidP="00C946C7">
      <w:pPr>
        <w:pStyle w:val="Akapitzlist"/>
        <w:rPr>
          <w:rFonts w:ascii="Trebuchet MS" w:hAnsi="Trebuchet MS"/>
          <w:i/>
          <w:sz w:val="20"/>
          <w:szCs w:val="20"/>
        </w:rPr>
      </w:pPr>
      <w:r w:rsidRPr="004219AE">
        <w:rPr>
          <w:rFonts w:ascii="Trebuchet MS" w:hAnsi="Trebuchet MS"/>
          <w:i/>
          <w:sz w:val="20"/>
          <w:szCs w:val="20"/>
        </w:rPr>
        <w:t>Zgodnie z wyborem dokonanym w części ogólnej</w:t>
      </w:r>
      <w:r w:rsidR="00D60F57">
        <w:rPr>
          <w:rFonts w:ascii="Trebuchet MS" w:hAnsi="Trebuchet MS"/>
          <w:i/>
          <w:sz w:val="20"/>
          <w:szCs w:val="20"/>
        </w:rPr>
        <w:t>.</w:t>
      </w:r>
    </w:p>
    <w:p w14:paraId="613C2377" w14:textId="77777777" w:rsidR="00C946C7" w:rsidRPr="004219AE" w:rsidRDefault="00C946C7" w:rsidP="00C946C7">
      <w:pPr>
        <w:pStyle w:val="Akapitzlist"/>
        <w:rPr>
          <w:rFonts w:ascii="Trebuchet MS" w:hAnsi="Trebuchet MS"/>
          <w:b/>
          <w:sz w:val="20"/>
          <w:szCs w:val="20"/>
        </w:rPr>
      </w:pPr>
    </w:p>
    <w:p w14:paraId="1A24C894" w14:textId="77777777" w:rsidR="00395431" w:rsidRPr="004219AE" w:rsidRDefault="00395431" w:rsidP="00395431">
      <w:pPr>
        <w:pStyle w:val="Akapitzlist"/>
        <w:numPr>
          <w:ilvl w:val="0"/>
          <w:numId w:val="9"/>
        </w:numPr>
        <w:rPr>
          <w:rFonts w:ascii="Trebuchet MS" w:hAnsi="Trebuchet MS"/>
          <w:b/>
          <w:sz w:val="20"/>
          <w:szCs w:val="20"/>
        </w:rPr>
      </w:pPr>
      <w:r w:rsidRPr="004219AE">
        <w:rPr>
          <w:rFonts w:ascii="Trebuchet MS" w:hAnsi="Trebuchet MS"/>
          <w:b/>
          <w:sz w:val="20"/>
          <w:szCs w:val="20"/>
        </w:rPr>
        <w:t>Określenie wskaźnika dla realizacji celu</w:t>
      </w:r>
    </w:p>
    <w:p w14:paraId="102F8E0A" w14:textId="027AAD12" w:rsidR="00395431" w:rsidRPr="004219AE" w:rsidRDefault="00395431" w:rsidP="00D60F57">
      <w:pPr>
        <w:pStyle w:val="Akapitzlist"/>
        <w:rPr>
          <w:rFonts w:ascii="Trebuchet MS" w:hAnsi="Trebuchet MS"/>
          <w:i/>
          <w:sz w:val="20"/>
          <w:szCs w:val="20"/>
        </w:rPr>
      </w:pPr>
      <w:r w:rsidRPr="004219AE">
        <w:rPr>
          <w:rFonts w:ascii="Trebuchet MS" w:hAnsi="Trebuchet MS"/>
          <w:i/>
          <w:sz w:val="20"/>
          <w:szCs w:val="20"/>
        </w:rPr>
        <w:t>Wskaźnik służy ilościowej prezentacji działań podjętych dla realizacji celu szczegółowego.</w:t>
      </w:r>
    </w:p>
    <w:p w14:paraId="0B68D8EC" w14:textId="77777777" w:rsidR="00395431" w:rsidRPr="004219AE" w:rsidRDefault="00395431" w:rsidP="00395431">
      <w:pPr>
        <w:pStyle w:val="Akapitzlist"/>
        <w:rPr>
          <w:rFonts w:ascii="Trebuchet MS" w:hAnsi="Trebuchet MS"/>
          <w:sz w:val="20"/>
          <w:szCs w:val="20"/>
        </w:rPr>
      </w:pPr>
    </w:p>
    <w:p w14:paraId="50568D8E" w14:textId="77777777" w:rsidR="00395431" w:rsidRPr="004219AE" w:rsidRDefault="00395431" w:rsidP="00395431">
      <w:pPr>
        <w:pStyle w:val="Akapitzlist"/>
        <w:numPr>
          <w:ilvl w:val="0"/>
          <w:numId w:val="9"/>
        </w:numPr>
        <w:rPr>
          <w:rFonts w:ascii="Trebuchet MS" w:hAnsi="Trebuchet MS"/>
          <w:b/>
          <w:sz w:val="20"/>
          <w:szCs w:val="20"/>
        </w:rPr>
      </w:pPr>
      <w:r w:rsidRPr="004219AE">
        <w:rPr>
          <w:rFonts w:ascii="Trebuchet MS" w:hAnsi="Trebuchet MS"/>
          <w:b/>
          <w:sz w:val="20"/>
          <w:szCs w:val="20"/>
        </w:rPr>
        <w:t>Określenie wartości początkowej i docelowej wskaźnika</w:t>
      </w:r>
    </w:p>
    <w:p w14:paraId="238166CA" w14:textId="77777777" w:rsidR="00B743F0" w:rsidRPr="004219AE" w:rsidRDefault="00B743F0" w:rsidP="00B743F0">
      <w:pPr>
        <w:pStyle w:val="Akapitzlist"/>
        <w:rPr>
          <w:rFonts w:ascii="Trebuchet MS" w:hAnsi="Trebuchet MS"/>
          <w:i/>
          <w:sz w:val="20"/>
          <w:szCs w:val="20"/>
        </w:rPr>
      </w:pPr>
      <w:r w:rsidRPr="004219AE">
        <w:rPr>
          <w:rFonts w:ascii="Trebuchet MS" w:hAnsi="Trebuchet MS"/>
          <w:i/>
          <w:sz w:val="20"/>
          <w:szCs w:val="20"/>
        </w:rPr>
        <w:t>Kandydat na dyrektora powinien wskazać wartość wskaźnika na początku okresu realizacji celu oraz jego wartość docelową na koniec okresu realizacji.</w:t>
      </w:r>
    </w:p>
    <w:p w14:paraId="365123EF" w14:textId="77777777" w:rsidR="00B743F0" w:rsidRPr="004219AE" w:rsidRDefault="00B743F0" w:rsidP="00B743F0">
      <w:pPr>
        <w:pStyle w:val="Akapitzlist"/>
        <w:rPr>
          <w:rFonts w:ascii="Trebuchet MS" w:hAnsi="Trebuchet MS"/>
          <w:sz w:val="20"/>
          <w:szCs w:val="20"/>
        </w:rPr>
      </w:pPr>
    </w:p>
    <w:p w14:paraId="61DC456A" w14:textId="77777777" w:rsidR="00B743F0" w:rsidRPr="004219AE" w:rsidRDefault="00B743F0" w:rsidP="00B743F0">
      <w:pPr>
        <w:pStyle w:val="Akapitzlist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 w:rsidRPr="004219AE">
        <w:rPr>
          <w:rFonts w:ascii="Trebuchet MS" w:hAnsi="Trebuchet MS"/>
          <w:b/>
          <w:sz w:val="20"/>
          <w:szCs w:val="20"/>
        </w:rPr>
        <w:t>Określenie źródła pomiaru</w:t>
      </w:r>
    </w:p>
    <w:p w14:paraId="5A5FD92F" w14:textId="77777777" w:rsidR="00B743F0" w:rsidRPr="004219AE" w:rsidRDefault="00B743F0" w:rsidP="00B743F0">
      <w:pPr>
        <w:pStyle w:val="Akapitzlist"/>
        <w:rPr>
          <w:rFonts w:ascii="Trebuchet MS" w:hAnsi="Trebuchet MS"/>
          <w:i/>
          <w:sz w:val="20"/>
          <w:szCs w:val="20"/>
        </w:rPr>
      </w:pPr>
      <w:r w:rsidRPr="004219AE">
        <w:rPr>
          <w:rFonts w:ascii="Trebuchet MS" w:hAnsi="Trebuchet MS"/>
          <w:i/>
          <w:sz w:val="20"/>
          <w:szCs w:val="20"/>
        </w:rPr>
        <w:t>Wskazanie na jakiej podstawie określony zostanie wskaźnik (np. sprawozdawczość instytucji, badanie publiczności, itd.)</w:t>
      </w:r>
    </w:p>
    <w:p w14:paraId="2A1BCC92" w14:textId="77777777" w:rsidR="00B743F0" w:rsidRPr="004219AE" w:rsidRDefault="00B743F0" w:rsidP="00B743F0">
      <w:pPr>
        <w:pStyle w:val="Akapitzlist"/>
        <w:rPr>
          <w:rFonts w:ascii="Trebuchet MS" w:hAnsi="Trebuchet MS"/>
          <w:sz w:val="20"/>
          <w:szCs w:val="20"/>
        </w:rPr>
      </w:pPr>
    </w:p>
    <w:p w14:paraId="0783D77B" w14:textId="77777777" w:rsidR="00B743F0" w:rsidRPr="004219AE" w:rsidRDefault="00B743F0" w:rsidP="00B743F0">
      <w:pPr>
        <w:pStyle w:val="Akapitzlist"/>
        <w:numPr>
          <w:ilvl w:val="0"/>
          <w:numId w:val="9"/>
        </w:numPr>
        <w:rPr>
          <w:rFonts w:ascii="Trebuchet MS" w:hAnsi="Trebuchet MS"/>
          <w:b/>
          <w:sz w:val="20"/>
          <w:szCs w:val="20"/>
        </w:rPr>
      </w:pPr>
      <w:r w:rsidRPr="004219AE">
        <w:rPr>
          <w:rFonts w:ascii="Trebuchet MS" w:hAnsi="Trebuchet MS"/>
          <w:b/>
          <w:sz w:val="20"/>
          <w:szCs w:val="20"/>
        </w:rPr>
        <w:t>Finansowanie celu</w:t>
      </w:r>
    </w:p>
    <w:p w14:paraId="67EE4660" w14:textId="77777777" w:rsidR="00B743F0" w:rsidRPr="004219AE" w:rsidRDefault="00B743F0" w:rsidP="00B743F0">
      <w:pPr>
        <w:pStyle w:val="Akapitzlist"/>
        <w:rPr>
          <w:rFonts w:ascii="Trebuchet MS" w:hAnsi="Trebuchet MS"/>
          <w:i/>
          <w:sz w:val="20"/>
          <w:szCs w:val="20"/>
        </w:rPr>
      </w:pPr>
      <w:r w:rsidRPr="004219AE">
        <w:rPr>
          <w:rFonts w:ascii="Trebuchet MS" w:hAnsi="Trebuchet MS"/>
          <w:i/>
          <w:sz w:val="20"/>
          <w:szCs w:val="20"/>
        </w:rPr>
        <w:t>Wskazanie, czy realizacja celu będzie pociągała konieczność zmian w dotacji podmiotowej; uzyskania dotacji celowych; uzyskania środków zewnętrznych; Wartość powinna zostać oszacowana w zł (na etapie oceny programu kandydata na dyrektora będzie weryfikowana przez Ministerstwo).</w:t>
      </w:r>
    </w:p>
    <w:p w14:paraId="3B0EAFA9" w14:textId="77777777" w:rsidR="00B743F0" w:rsidRPr="004219AE" w:rsidRDefault="00B743F0" w:rsidP="00B743F0">
      <w:pPr>
        <w:pStyle w:val="Akapitzlist"/>
        <w:rPr>
          <w:rFonts w:ascii="Trebuchet MS" w:hAnsi="Trebuchet MS"/>
          <w:sz w:val="20"/>
          <w:szCs w:val="20"/>
        </w:rPr>
      </w:pPr>
    </w:p>
    <w:p w14:paraId="3D75B79E" w14:textId="77777777" w:rsidR="00342AD2" w:rsidRPr="004219AE" w:rsidRDefault="00B743F0" w:rsidP="00B743F0">
      <w:pPr>
        <w:pStyle w:val="Akapitzlist"/>
        <w:numPr>
          <w:ilvl w:val="0"/>
          <w:numId w:val="9"/>
        </w:numPr>
        <w:rPr>
          <w:rFonts w:ascii="Trebuchet MS" w:hAnsi="Trebuchet MS"/>
          <w:b/>
          <w:sz w:val="20"/>
          <w:szCs w:val="20"/>
        </w:rPr>
      </w:pPr>
      <w:r w:rsidRPr="004219AE">
        <w:rPr>
          <w:rFonts w:ascii="Trebuchet MS" w:hAnsi="Trebuchet MS"/>
          <w:b/>
          <w:sz w:val="20"/>
          <w:szCs w:val="20"/>
        </w:rPr>
        <w:t xml:space="preserve">Sposób </w:t>
      </w:r>
      <w:r w:rsidR="002A53D8" w:rsidRPr="004219AE">
        <w:rPr>
          <w:rFonts w:ascii="Trebuchet MS" w:hAnsi="Trebuchet MS"/>
          <w:b/>
          <w:sz w:val="20"/>
          <w:szCs w:val="20"/>
        </w:rPr>
        <w:t>komunikowania / promowania celu</w:t>
      </w:r>
    </w:p>
    <w:p w14:paraId="6811FE57" w14:textId="77777777" w:rsidR="00B743F0" w:rsidRPr="004219AE" w:rsidRDefault="00B743F0" w:rsidP="00B743F0">
      <w:pPr>
        <w:pStyle w:val="Akapitzlist"/>
        <w:rPr>
          <w:rFonts w:ascii="Trebuchet MS" w:hAnsi="Trebuchet MS"/>
          <w:i/>
          <w:sz w:val="20"/>
          <w:szCs w:val="20"/>
        </w:rPr>
      </w:pPr>
      <w:r w:rsidRPr="004219AE">
        <w:rPr>
          <w:rFonts w:ascii="Trebuchet MS" w:hAnsi="Trebuchet MS"/>
          <w:i/>
          <w:sz w:val="20"/>
          <w:szCs w:val="20"/>
        </w:rPr>
        <w:t>Opis w jaki sposób działania w danym celu szczegółowym będą komunikowane na zewnątrz.</w:t>
      </w:r>
      <w:bookmarkStart w:id="0" w:name="_GoBack"/>
      <w:bookmarkEnd w:id="0"/>
    </w:p>
    <w:sectPr w:rsidR="00B743F0" w:rsidRPr="004219AE" w:rsidSect="002D6523">
      <w:footerReference w:type="even" r:id="rId8"/>
      <w:footerReference w:type="default" r:id="rId9"/>
      <w:pgSz w:w="11900" w:h="16840"/>
      <w:pgMar w:top="1417" w:right="1417" w:bottom="1417" w:left="1417" w:header="708" w:footer="385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E44781" w16cid:durableId="2A1E60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CD6B3" w14:textId="77777777" w:rsidR="00201A5C" w:rsidRDefault="00201A5C" w:rsidP="00F63186">
      <w:r>
        <w:separator/>
      </w:r>
    </w:p>
  </w:endnote>
  <w:endnote w:type="continuationSeparator" w:id="0">
    <w:p w14:paraId="1FE00CA2" w14:textId="77777777" w:rsidR="00201A5C" w:rsidRDefault="00201A5C" w:rsidP="00F6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08772957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0DB3261" w14:textId="77777777" w:rsidR="00A863A6" w:rsidRDefault="00A863A6" w:rsidP="0039362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428861C" w14:textId="77777777" w:rsidR="00A863A6" w:rsidRDefault="00A863A6" w:rsidP="00A863A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A9DBF" w14:textId="64234F9E" w:rsidR="00A863A6" w:rsidRPr="00712601" w:rsidRDefault="00A863A6" w:rsidP="00082E7F">
    <w:pPr>
      <w:pStyle w:val="Stopka"/>
      <w:framePr w:w="526" w:wrap="none" w:vAnchor="text" w:hAnchor="page" w:x="9946" w:y="9"/>
      <w:rPr>
        <w:rStyle w:val="Numerstrony"/>
        <w:sz w:val="20"/>
        <w:szCs w:val="20"/>
      </w:rPr>
    </w:pPr>
  </w:p>
  <w:p w14:paraId="0DF27A23" w14:textId="52ADE3A7" w:rsidR="00A863A6" w:rsidRDefault="00A863A6" w:rsidP="00082E7F">
    <w:pPr>
      <w:pStyle w:val="Stopka"/>
      <w:tabs>
        <w:tab w:val="clear" w:pos="4536"/>
        <w:tab w:val="clear" w:pos="9072"/>
        <w:tab w:val="left" w:pos="154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0C84E" w14:textId="77777777" w:rsidR="00201A5C" w:rsidRDefault="00201A5C" w:rsidP="00F63186">
      <w:r>
        <w:separator/>
      </w:r>
    </w:p>
  </w:footnote>
  <w:footnote w:type="continuationSeparator" w:id="0">
    <w:p w14:paraId="391262E4" w14:textId="77777777" w:rsidR="00201A5C" w:rsidRDefault="00201A5C" w:rsidP="00F63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0295"/>
    <w:multiLevelType w:val="hybridMultilevel"/>
    <w:tmpl w:val="12828098"/>
    <w:lvl w:ilvl="0" w:tplc="43D23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B6F6A"/>
    <w:multiLevelType w:val="hybridMultilevel"/>
    <w:tmpl w:val="237A5666"/>
    <w:lvl w:ilvl="0" w:tplc="8500C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F43BD1"/>
    <w:multiLevelType w:val="hybridMultilevel"/>
    <w:tmpl w:val="DB18C944"/>
    <w:lvl w:ilvl="0" w:tplc="AD0E9DB0">
      <w:start w:val="1"/>
      <w:numFmt w:val="lowerLetter"/>
      <w:lvlText w:val="%1)"/>
      <w:lvlJc w:val="left"/>
      <w:pPr>
        <w:ind w:left="1080" w:hanging="360"/>
      </w:pPr>
      <w:rPr>
        <w:rFonts w:ascii="Trebuchet MS" w:eastAsiaTheme="minorHAnsi" w:hAnsi="Trebuchet MS" w:cstheme="minorBidi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B44C0A"/>
    <w:multiLevelType w:val="hybridMultilevel"/>
    <w:tmpl w:val="061CC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27663"/>
    <w:multiLevelType w:val="hybridMultilevel"/>
    <w:tmpl w:val="5178C0CC"/>
    <w:lvl w:ilvl="0" w:tplc="C9265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597"/>
    <w:multiLevelType w:val="hybridMultilevel"/>
    <w:tmpl w:val="B0F88A34"/>
    <w:lvl w:ilvl="0" w:tplc="FCB8BF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91262D"/>
    <w:multiLevelType w:val="multilevel"/>
    <w:tmpl w:val="845EA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7" w15:restartNumberingAfterBreak="0">
    <w:nsid w:val="5BEB17B0"/>
    <w:multiLevelType w:val="hybridMultilevel"/>
    <w:tmpl w:val="F15AC84C"/>
    <w:lvl w:ilvl="0" w:tplc="C8DE7D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E481834"/>
    <w:multiLevelType w:val="hybridMultilevel"/>
    <w:tmpl w:val="1A745E76"/>
    <w:lvl w:ilvl="0" w:tplc="6B82F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86"/>
    <w:rsid w:val="00033133"/>
    <w:rsid w:val="000577F7"/>
    <w:rsid w:val="00082E7F"/>
    <w:rsid w:val="00084571"/>
    <w:rsid w:val="000C5397"/>
    <w:rsid w:val="000E2B62"/>
    <w:rsid w:val="000F79C5"/>
    <w:rsid w:val="001104CE"/>
    <w:rsid w:val="001128C2"/>
    <w:rsid w:val="00130535"/>
    <w:rsid w:val="0015723C"/>
    <w:rsid w:val="00160EBF"/>
    <w:rsid w:val="00167B32"/>
    <w:rsid w:val="00174081"/>
    <w:rsid w:val="00182101"/>
    <w:rsid w:val="001B0EE6"/>
    <w:rsid w:val="001E6AA9"/>
    <w:rsid w:val="001F3168"/>
    <w:rsid w:val="001F3EBD"/>
    <w:rsid w:val="00201A5C"/>
    <w:rsid w:val="00225A65"/>
    <w:rsid w:val="0023009E"/>
    <w:rsid w:val="00232602"/>
    <w:rsid w:val="00246CEB"/>
    <w:rsid w:val="0029286F"/>
    <w:rsid w:val="002976FD"/>
    <w:rsid w:val="002A53D8"/>
    <w:rsid w:val="002C1220"/>
    <w:rsid w:val="002D0BA1"/>
    <w:rsid w:val="002D4767"/>
    <w:rsid w:val="002D6523"/>
    <w:rsid w:val="0033429E"/>
    <w:rsid w:val="0034100D"/>
    <w:rsid w:val="00342AD2"/>
    <w:rsid w:val="003751E6"/>
    <w:rsid w:val="00395431"/>
    <w:rsid w:val="003B09C6"/>
    <w:rsid w:val="003D4F67"/>
    <w:rsid w:val="003E594B"/>
    <w:rsid w:val="0041077A"/>
    <w:rsid w:val="00415126"/>
    <w:rsid w:val="0042166F"/>
    <w:rsid w:val="004219AE"/>
    <w:rsid w:val="00443FDC"/>
    <w:rsid w:val="00455E06"/>
    <w:rsid w:val="004621C3"/>
    <w:rsid w:val="0048073D"/>
    <w:rsid w:val="00492956"/>
    <w:rsid w:val="004959E9"/>
    <w:rsid w:val="0049618F"/>
    <w:rsid w:val="004A03F6"/>
    <w:rsid w:val="004A1E0C"/>
    <w:rsid w:val="004D613D"/>
    <w:rsid w:val="004F2EA0"/>
    <w:rsid w:val="00505346"/>
    <w:rsid w:val="00650891"/>
    <w:rsid w:val="00654BA9"/>
    <w:rsid w:val="00655A52"/>
    <w:rsid w:val="00692369"/>
    <w:rsid w:val="00696F01"/>
    <w:rsid w:val="006A06A2"/>
    <w:rsid w:val="006B2A3F"/>
    <w:rsid w:val="006C645A"/>
    <w:rsid w:val="006D5AC0"/>
    <w:rsid w:val="00712601"/>
    <w:rsid w:val="00721EE5"/>
    <w:rsid w:val="00726D9D"/>
    <w:rsid w:val="00766163"/>
    <w:rsid w:val="007662B6"/>
    <w:rsid w:val="007672CE"/>
    <w:rsid w:val="007C34E4"/>
    <w:rsid w:val="008406AB"/>
    <w:rsid w:val="00863AB9"/>
    <w:rsid w:val="008B29E2"/>
    <w:rsid w:val="008D2D40"/>
    <w:rsid w:val="00945C20"/>
    <w:rsid w:val="00960B06"/>
    <w:rsid w:val="009B1ACF"/>
    <w:rsid w:val="009B4852"/>
    <w:rsid w:val="00A017A8"/>
    <w:rsid w:val="00A2326F"/>
    <w:rsid w:val="00A35E3D"/>
    <w:rsid w:val="00A51BEB"/>
    <w:rsid w:val="00A53E4A"/>
    <w:rsid w:val="00A70BA0"/>
    <w:rsid w:val="00A863A6"/>
    <w:rsid w:val="00AA7AD3"/>
    <w:rsid w:val="00B1633C"/>
    <w:rsid w:val="00B65920"/>
    <w:rsid w:val="00B743F0"/>
    <w:rsid w:val="00BC6D01"/>
    <w:rsid w:val="00BD03CF"/>
    <w:rsid w:val="00BD1B39"/>
    <w:rsid w:val="00BE4D1D"/>
    <w:rsid w:val="00BF142C"/>
    <w:rsid w:val="00C310E2"/>
    <w:rsid w:val="00C312D5"/>
    <w:rsid w:val="00C43BDE"/>
    <w:rsid w:val="00C946C7"/>
    <w:rsid w:val="00CB57E8"/>
    <w:rsid w:val="00CE0C95"/>
    <w:rsid w:val="00CF3114"/>
    <w:rsid w:val="00CF5927"/>
    <w:rsid w:val="00CF7027"/>
    <w:rsid w:val="00D06398"/>
    <w:rsid w:val="00D204A1"/>
    <w:rsid w:val="00D2093F"/>
    <w:rsid w:val="00D409AC"/>
    <w:rsid w:val="00D60F57"/>
    <w:rsid w:val="00D84902"/>
    <w:rsid w:val="00D8688B"/>
    <w:rsid w:val="00DD5A69"/>
    <w:rsid w:val="00DE2F26"/>
    <w:rsid w:val="00DE563F"/>
    <w:rsid w:val="00E04CC1"/>
    <w:rsid w:val="00E12E3C"/>
    <w:rsid w:val="00E3590E"/>
    <w:rsid w:val="00E55C14"/>
    <w:rsid w:val="00E84C44"/>
    <w:rsid w:val="00E906CE"/>
    <w:rsid w:val="00E96E47"/>
    <w:rsid w:val="00EC240B"/>
    <w:rsid w:val="00EC4BC6"/>
    <w:rsid w:val="00ED66BC"/>
    <w:rsid w:val="00F1260B"/>
    <w:rsid w:val="00F14374"/>
    <w:rsid w:val="00F27903"/>
    <w:rsid w:val="00F415B5"/>
    <w:rsid w:val="00F63186"/>
    <w:rsid w:val="00F7145A"/>
    <w:rsid w:val="00F9140B"/>
    <w:rsid w:val="00FB752E"/>
    <w:rsid w:val="00FE15D2"/>
    <w:rsid w:val="00FE1EFB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B1A33"/>
  <w15:chartTrackingRefBased/>
  <w15:docId w15:val="{DE94AF4A-11D8-3943-A10F-C56236BF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186"/>
  </w:style>
  <w:style w:type="paragraph" w:styleId="Stopka">
    <w:name w:val="footer"/>
    <w:basedOn w:val="Normalny"/>
    <w:link w:val="StopkaZnak"/>
    <w:uiPriority w:val="99"/>
    <w:unhideWhenUsed/>
    <w:rsid w:val="00F63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186"/>
  </w:style>
  <w:style w:type="character" w:styleId="Numerstrony">
    <w:name w:val="page number"/>
    <w:basedOn w:val="Domylnaczcionkaakapitu"/>
    <w:uiPriority w:val="99"/>
    <w:semiHidden/>
    <w:unhideWhenUsed/>
    <w:rsid w:val="00A863A6"/>
  </w:style>
  <w:style w:type="table" w:styleId="Tabela-Siatka">
    <w:name w:val="Table Grid"/>
    <w:basedOn w:val="Standardowy"/>
    <w:uiPriority w:val="39"/>
    <w:rsid w:val="00BD1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09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9A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5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5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5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5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53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B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0C87D-864E-4143-8A6D-8E0F875A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870</Words>
  <Characters>5226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Florjanowicz</dc:creator>
  <cp:keywords/>
  <dc:description/>
  <cp:lastModifiedBy>Bartosz Pilny</cp:lastModifiedBy>
  <cp:revision>18</cp:revision>
  <cp:lastPrinted>2025-09-04T11:08:00Z</cp:lastPrinted>
  <dcterms:created xsi:type="dcterms:W3CDTF">2025-09-02T06:08:00Z</dcterms:created>
  <dcterms:modified xsi:type="dcterms:W3CDTF">2025-09-04T11:13:00Z</dcterms:modified>
</cp:coreProperties>
</file>